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B970" w14:textId="77777777" w:rsidR="00B47910" w:rsidRDefault="00000000">
      <w:pPr>
        <w:spacing w:after="0" w:line="30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8 do Formularza ofertowego – Zadanie 3 </w:t>
      </w:r>
    </w:p>
    <w:p w14:paraId="4057E77D" w14:textId="77777777" w:rsidR="00B47910" w:rsidRDefault="00B47910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07586C2C" w14:textId="77777777" w:rsidR="00B47910" w:rsidRDefault="00B47910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663A8B94" w14:textId="77777777" w:rsidR="00B47910" w:rsidRDefault="00B47910">
      <w:pPr>
        <w:spacing w:after="0" w:line="300" w:lineRule="atLeast"/>
        <w:jc w:val="center"/>
        <w:rPr>
          <w:rFonts w:ascii="Arial" w:hAnsi="Arial" w:cs="Arial"/>
          <w:b/>
          <w:bCs/>
        </w:rPr>
      </w:pPr>
    </w:p>
    <w:p w14:paraId="6F09A46C" w14:textId="77777777" w:rsidR="00B47910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  <w:shd w:val="clear" w:color="auto" w:fill="FFFF00"/>
          <w:lang w:bidi="pl-PL"/>
        </w:rPr>
        <w:t xml:space="preserve">Formularz parametrów oferowanych maszyn i urządzeń </w:t>
      </w:r>
    </w:p>
    <w:p w14:paraId="5FF5C682" w14:textId="77777777" w:rsidR="00B47910" w:rsidRDefault="00000000">
      <w:pPr>
        <w:spacing w:after="0" w:line="300" w:lineRule="atLeas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„Unowocześnienie bazy dydaktycznej i demonstracyjnej na potrzeby edukacji w zakresie rolnictwa 4.0. dla Zespołu Szkół Centrum Kształcenia Rolniczego w Kamieniu Małym”</w:t>
      </w:r>
    </w:p>
    <w:p w14:paraId="72CD4C0E" w14:textId="77777777" w:rsidR="00B47910" w:rsidRDefault="00000000">
      <w:pPr>
        <w:spacing w:after="0" w:line="300" w:lineRule="atLeast"/>
        <w:jc w:val="center"/>
        <w:rPr>
          <w:b/>
          <w:bCs/>
          <w:color w:val="C9211E"/>
        </w:rPr>
      </w:pPr>
      <w:r>
        <w:rPr>
          <w:rFonts w:ascii="Arial" w:hAnsi="Arial" w:cs="Arial"/>
          <w:b/>
          <w:bCs/>
          <w:color w:val="C9211E"/>
          <w:sz w:val="20"/>
          <w:szCs w:val="20"/>
        </w:rPr>
        <w:t>(złożyć razem z ofertą)</w:t>
      </w:r>
    </w:p>
    <w:p w14:paraId="48EBA554" w14:textId="77777777" w:rsidR="00B47910" w:rsidRDefault="00B47910">
      <w:pPr>
        <w:spacing w:after="0" w:line="300" w:lineRule="atLeast"/>
        <w:jc w:val="center"/>
        <w:rPr>
          <w:rFonts w:ascii="Arial" w:hAnsi="Arial"/>
          <w:b/>
          <w:bCs/>
        </w:rPr>
      </w:pPr>
    </w:p>
    <w:p w14:paraId="13326541" w14:textId="77777777" w:rsidR="00B4791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 w:themeFill="text2" w:themeFillTint="66"/>
        <w:tabs>
          <w:tab w:val="left" w:pos="756"/>
        </w:tabs>
        <w:spacing w:line="288" w:lineRule="auto"/>
        <w:rPr>
          <w:rFonts w:ascii="Arial" w:eastAsia="Arial" w:hAnsi="Arial"/>
          <w:b/>
        </w:rPr>
      </w:pPr>
      <w:bookmarkStart w:id="0" w:name="_Hlk149905660_kopia_2"/>
      <w:r>
        <w:rPr>
          <w:rFonts w:ascii="Arial" w:eastAsia="Arial" w:hAnsi="Arial"/>
          <w:b/>
        </w:rPr>
        <w:t xml:space="preserve">Zadanie 3  – </w:t>
      </w:r>
      <w:bookmarkEnd w:id="0"/>
      <w:r>
        <w:rPr>
          <w:rFonts w:ascii="Arial" w:eastAsia="Arial" w:hAnsi="Arial"/>
          <w:b/>
        </w:rPr>
        <w:t>Inne Urządzenia</w:t>
      </w:r>
    </w:p>
    <w:p w14:paraId="0F632B02" w14:textId="77777777" w:rsidR="00B47910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  <w:shd w:val="clear" w:color="auto" w:fill="FFFF00"/>
        </w:rPr>
      </w:pPr>
      <w:r>
        <w:rPr>
          <w:rFonts w:ascii="Arial" w:eastAsia="Arial" w:hAnsi="Arial"/>
          <w:b/>
          <w:bCs/>
        </w:rPr>
        <w:t>1)  dron do zastosowań rolnictwa precyzyjnego do odtworzenia precyzyjnych map terenu</w:t>
      </w:r>
      <w:r>
        <w:rPr>
          <w:rFonts w:ascii="Arial" w:eastAsia="Arial" w:hAnsi="Arial"/>
        </w:rPr>
        <w:t xml:space="preserve"> w wraz z l</w:t>
      </w:r>
      <w:r>
        <w:rPr>
          <w:rFonts w:ascii="Arial" w:eastAsia="Arial" w:hAnsi="Arial"/>
          <w:bCs/>
        </w:rPr>
        <w:t xml:space="preserve">icencją dożywotnią do obsługi oprogramowania </w:t>
      </w:r>
      <w:proofErr w:type="spellStart"/>
      <w:r>
        <w:rPr>
          <w:rFonts w:ascii="Arial" w:eastAsia="Arial" w:hAnsi="Arial"/>
          <w:bCs/>
        </w:rPr>
        <w:t>drona</w:t>
      </w:r>
      <w:proofErr w:type="spellEnd"/>
      <w:r>
        <w:rPr>
          <w:rFonts w:ascii="Arial" w:eastAsia="Arial" w:hAnsi="Arial"/>
          <w:bCs/>
        </w:rPr>
        <w:t xml:space="preserve"> do zastosowań rolnictwa precyzyjnego, </w:t>
      </w:r>
      <w:r>
        <w:rPr>
          <w:rFonts w:ascii="Arial" w:eastAsia="Times New Roman" w:hAnsi="Arial" w:cs="Arial"/>
          <w:lang w:eastAsia="pl-PL"/>
        </w:rPr>
        <w:t>który powinien umożliwiać:</w:t>
      </w:r>
    </w:p>
    <w:p w14:paraId="6A75AEA3" w14:textId="77777777" w:rsidR="00B47910" w:rsidRDefault="00000000">
      <w:pPr>
        <w:pStyle w:val="Akapitzlist"/>
        <w:numPr>
          <w:ilvl w:val="0"/>
          <w:numId w:val="1"/>
        </w:numPr>
        <w:suppressAutoHyphens w:val="0"/>
        <w:spacing w:beforeAutospacing="1"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planowanie tras lotu,</w:t>
      </w:r>
    </w:p>
    <w:p w14:paraId="3FB984EC" w14:textId="77777777" w:rsidR="00B47910" w:rsidRDefault="00000000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rejestrację danych z kamer RGB i </w:t>
      </w:r>
      <w:proofErr w:type="spellStart"/>
      <w:r>
        <w:rPr>
          <w:rFonts w:ascii="Arial" w:eastAsia="Times New Roman" w:hAnsi="Arial" w:cs="Arial"/>
          <w:lang w:eastAsia="pl-PL"/>
        </w:rPr>
        <w:t>multispektralnych</w:t>
      </w:r>
      <w:proofErr w:type="spellEnd"/>
      <w:r>
        <w:rPr>
          <w:rFonts w:ascii="Arial" w:eastAsia="Times New Roman" w:hAnsi="Arial" w:cs="Arial"/>
          <w:lang w:eastAsia="pl-PL"/>
        </w:rPr>
        <w:t>,</w:t>
      </w:r>
    </w:p>
    <w:p w14:paraId="4B2D262E" w14:textId="77777777" w:rsidR="00B47910" w:rsidRDefault="00000000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generowanie map wegetacyjnych i </w:t>
      </w:r>
      <w:proofErr w:type="spellStart"/>
      <w:r>
        <w:rPr>
          <w:rFonts w:ascii="Arial" w:eastAsia="Times New Roman" w:hAnsi="Arial" w:cs="Arial"/>
          <w:lang w:eastAsia="pl-PL"/>
        </w:rPr>
        <w:t>ortofotomap</w:t>
      </w:r>
      <w:proofErr w:type="spellEnd"/>
      <w:r>
        <w:rPr>
          <w:rFonts w:ascii="Arial" w:eastAsia="Times New Roman" w:hAnsi="Arial" w:cs="Arial"/>
          <w:lang w:eastAsia="pl-PL"/>
        </w:rPr>
        <w:t>,</w:t>
      </w:r>
    </w:p>
    <w:p w14:paraId="1E1E8163" w14:textId="77777777" w:rsidR="00B47910" w:rsidRDefault="00000000">
      <w:pPr>
        <w:pStyle w:val="Akapitzlist"/>
        <w:numPr>
          <w:ilvl w:val="0"/>
          <w:numId w:val="1"/>
        </w:numPr>
        <w:suppressAutoHyphens w:val="0"/>
        <w:spacing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obsługę zarówno w trybie automatycznym, jak i manualnym.</w:t>
      </w:r>
    </w:p>
    <w:p w14:paraId="1356822B" w14:textId="77777777" w:rsidR="00B47910" w:rsidRDefault="00B47910">
      <w:pPr>
        <w:pStyle w:val="Akapitzlist"/>
        <w:suppressAutoHyphens w:val="0"/>
        <w:spacing w:afterAutospacing="1" w:line="240" w:lineRule="auto"/>
        <w:rPr>
          <w:rFonts w:ascii="Arial" w:eastAsia="Times New Roman" w:hAnsi="Arial" w:cs="Arial"/>
          <w:lang w:eastAsia="pl-PL"/>
        </w:rPr>
      </w:pPr>
    </w:p>
    <w:p w14:paraId="78CC5EDE" w14:textId="77777777" w:rsidR="00B47910" w:rsidRDefault="00B47910">
      <w:pPr>
        <w:pStyle w:val="Akapitzlist"/>
        <w:suppressAutoHyphens w:val="0"/>
        <w:spacing w:afterAutospacing="1" w:line="240" w:lineRule="auto"/>
        <w:rPr>
          <w:rFonts w:ascii="Arial" w:eastAsia="Times New Roman" w:hAnsi="Arial" w:cs="Arial"/>
          <w:lang w:eastAsia="pl-PL"/>
        </w:rPr>
      </w:pPr>
    </w:p>
    <w:p w14:paraId="53607424" w14:textId="77777777" w:rsidR="00B47910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36546EE8" w14:textId="77777777" w:rsidR="00B47910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602F8E59" w14:textId="77777777" w:rsidR="00B47910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597"/>
        <w:gridCol w:w="2544"/>
        <w:gridCol w:w="3218"/>
      </w:tblGrid>
      <w:tr w:rsidR="00B47910" w14:paraId="50E89BF6" w14:textId="77777777" w:rsidTr="00DB1C6E">
        <w:trPr>
          <w:trHeight w:val="528"/>
        </w:trPr>
        <w:tc>
          <w:tcPr>
            <w:tcW w:w="528" w:type="dxa"/>
            <w:vAlign w:val="center"/>
          </w:tcPr>
          <w:p w14:paraId="1B74E4E5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596" w:type="dxa"/>
            <w:vAlign w:val="center"/>
          </w:tcPr>
          <w:p w14:paraId="6E7DE2A1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544" w:type="dxa"/>
            <w:vAlign w:val="center"/>
          </w:tcPr>
          <w:p w14:paraId="6E6C389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Potwierdzenie spełnienia wymagań wskazanych w kolumnie 2</w:t>
            </w:r>
          </w:p>
          <w:p w14:paraId="48C3EDAB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1F8199DB" w14:textId="77777777" w:rsidR="00B47910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218" w:type="dxa"/>
            <w:vAlign w:val="center"/>
          </w:tcPr>
          <w:p w14:paraId="49F82D24" w14:textId="77777777" w:rsidR="00B47910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>określając wartości oferowanego parametru lub elementu zamówienia lub inne uwagi</w:t>
            </w:r>
          </w:p>
        </w:tc>
      </w:tr>
      <w:tr w:rsidR="00B47910" w14:paraId="468D4A83" w14:textId="77777777" w:rsidTr="00DB1C6E">
        <w:trPr>
          <w:trHeight w:val="356"/>
        </w:trPr>
        <w:tc>
          <w:tcPr>
            <w:tcW w:w="528" w:type="dxa"/>
            <w:vAlign w:val="center"/>
          </w:tcPr>
          <w:p w14:paraId="06B41D10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1.1</w:t>
            </w:r>
          </w:p>
        </w:tc>
        <w:tc>
          <w:tcPr>
            <w:tcW w:w="7596" w:type="dxa"/>
            <w:vAlign w:val="center"/>
          </w:tcPr>
          <w:p w14:paraId="46CBA97B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Typ: wielowirnikowy dron mapujący z systemem kamer RGB 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multispektralnych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zamontowanych na jednym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0E31B625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lastRenderedPageBreak/>
              <w:t>TAK / NIE*</w:t>
            </w:r>
          </w:p>
        </w:tc>
        <w:tc>
          <w:tcPr>
            <w:tcW w:w="3218" w:type="dxa"/>
            <w:vAlign w:val="center"/>
          </w:tcPr>
          <w:p w14:paraId="2425507B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499A718E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3570568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1.2</w:t>
            </w:r>
          </w:p>
        </w:tc>
        <w:tc>
          <w:tcPr>
            <w:tcW w:w="7596" w:type="dxa"/>
            <w:vAlign w:val="center"/>
          </w:tcPr>
          <w:p w14:paraId="31B4A288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Maksymalna masa startowa: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do 1,2 kg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79CC104C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49A2C19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EB1C7A6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4503307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1.3</w:t>
            </w:r>
          </w:p>
        </w:tc>
        <w:tc>
          <w:tcPr>
            <w:tcW w:w="7596" w:type="dxa"/>
            <w:vAlign w:val="center"/>
          </w:tcPr>
          <w:p w14:paraId="266679C8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Konstrukcja odporna na standardowe warunki atmosferyczne typowe dla prac polowych.</w:t>
            </w:r>
          </w:p>
        </w:tc>
        <w:tc>
          <w:tcPr>
            <w:tcW w:w="2544" w:type="dxa"/>
            <w:vAlign w:val="center"/>
          </w:tcPr>
          <w:p w14:paraId="445AA481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465C134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1DD289B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75450A6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2.1</w:t>
            </w:r>
          </w:p>
        </w:tc>
        <w:tc>
          <w:tcPr>
            <w:tcW w:w="7596" w:type="dxa"/>
            <w:vAlign w:val="center"/>
          </w:tcPr>
          <w:p w14:paraId="74AC650F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RGB: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20 MP</w:t>
            </w:r>
            <w:r>
              <w:rPr>
                <w:rFonts w:ascii="Arial" w:eastAsia="Times New Roman" w:hAnsi="Arial" w:cs="Arial"/>
                <w:lang w:eastAsia="pl-PL"/>
              </w:rPr>
              <w:t xml:space="preserve">, zamontowana na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14ADDC4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CE82B97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13A727EB" w14:textId="77777777" w:rsidTr="00DB1C6E">
        <w:trPr>
          <w:trHeight w:val="312"/>
        </w:trPr>
        <w:tc>
          <w:tcPr>
            <w:tcW w:w="528" w:type="dxa"/>
            <w:vAlign w:val="center"/>
          </w:tcPr>
          <w:p w14:paraId="3C6B99C0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</w:t>
            </w:r>
          </w:p>
        </w:tc>
        <w:tc>
          <w:tcPr>
            <w:tcW w:w="7596" w:type="dxa"/>
            <w:vAlign w:val="center"/>
          </w:tcPr>
          <w:p w14:paraId="06F6339E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Kamera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multispektralna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: minimum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 pasma</w:t>
            </w:r>
            <w:r>
              <w:rPr>
                <w:rFonts w:ascii="Arial" w:eastAsia="Times New Roman" w:hAnsi="Arial" w:cs="Arial"/>
                <w:lang w:eastAsia="pl-PL"/>
              </w:rPr>
              <w:t xml:space="preserve">, każde o rozdzielczości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5 MP</w:t>
            </w:r>
            <w:r>
              <w:rPr>
                <w:rFonts w:ascii="Arial" w:eastAsia="Times New Roman" w:hAnsi="Arial" w:cs="Arial"/>
                <w:lang w:eastAsia="pl-PL"/>
              </w:rPr>
              <w:t>, obejmujące:</w:t>
            </w:r>
          </w:p>
        </w:tc>
        <w:tc>
          <w:tcPr>
            <w:tcW w:w="2544" w:type="dxa"/>
            <w:vAlign w:val="center"/>
          </w:tcPr>
          <w:p w14:paraId="2E26F83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80CF1DB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60089404" w14:textId="77777777" w:rsidTr="00DB1C6E">
        <w:trPr>
          <w:trHeight w:val="375"/>
        </w:trPr>
        <w:tc>
          <w:tcPr>
            <w:tcW w:w="528" w:type="dxa"/>
            <w:vAlign w:val="center"/>
          </w:tcPr>
          <w:p w14:paraId="0EB30F2E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2.2.1</w:t>
            </w:r>
          </w:p>
        </w:tc>
        <w:tc>
          <w:tcPr>
            <w:tcW w:w="7596" w:type="dxa"/>
            <w:vAlign w:val="center"/>
          </w:tcPr>
          <w:p w14:paraId="065A2305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Green (G): 560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544" w:type="dxa"/>
            <w:vAlign w:val="center"/>
          </w:tcPr>
          <w:p w14:paraId="4AFE18FC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11114ECC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5D31C152" w14:textId="77777777" w:rsidTr="00DB1C6E">
        <w:trPr>
          <w:trHeight w:val="256"/>
        </w:trPr>
        <w:tc>
          <w:tcPr>
            <w:tcW w:w="528" w:type="dxa"/>
          </w:tcPr>
          <w:p w14:paraId="4423483A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2.2.2</w:t>
            </w:r>
          </w:p>
        </w:tc>
        <w:tc>
          <w:tcPr>
            <w:tcW w:w="7596" w:type="dxa"/>
            <w:vAlign w:val="center"/>
          </w:tcPr>
          <w:p w14:paraId="1896ACB1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Red (R): 650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544" w:type="dxa"/>
            <w:vAlign w:val="center"/>
          </w:tcPr>
          <w:p w14:paraId="676BD10C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E3FB5E4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0FA85FBE" w14:textId="77777777" w:rsidTr="00DB1C6E">
        <w:trPr>
          <w:trHeight w:val="241"/>
        </w:trPr>
        <w:tc>
          <w:tcPr>
            <w:tcW w:w="528" w:type="dxa"/>
          </w:tcPr>
          <w:p w14:paraId="58D24A4B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2.2.3</w:t>
            </w:r>
          </w:p>
        </w:tc>
        <w:tc>
          <w:tcPr>
            <w:tcW w:w="7596" w:type="dxa"/>
            <w:vAlign w:val="center"/>
          </w:tcPr>
          <w:p w14:paraId="1679017B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Red Edge (RE): 730 ±16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544" w:type="dxa"/>
            <w:vAlign w:val="center"/>
          </w:tcPr>
          <w:p w14:paraId="3B3A842E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4EEDB0E7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0D94849F" w14:textId="77777777" w:rsidTr="00DB1C6E">
        <w:trPr>
          <w:trHeight w:val="300"/>
        </w:trPr>
        <w:tc>
          <w:tcPr>
            <w:tcW w:w="528" w:type="dxa"/>
          </w:tcPr>
          <w:p w14:paraId="496DBCFC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2.2.4</w:t>
            </w:r>
          </w:p>
        </w:tc>
        <w:tc>
          <w:tcPr>
            <w:tcW w:w="7596" w:type="dxa"/>
            <w:vAlign w:val="center"/>
          </w:tcPr>
          <w:p w14:paraId="11F7FBE5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Bliska podczerwień (NIR): 860 ±26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nm</w:t>
            </w:r>
            <w:proofErr w:type="spellEnd"/>
          </w:p>
        </w:tc>
        <w:tc>
          <w:tcPr>
            <w:tcW w:w="2544" w:type="dxa"/>
            <w:vAlign w:val="center"/>
          </w:tcPr>
          <w:p w14:paraId="71874CB1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E960D98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24B79E5A" w14:textId="77777777" w:rsidTr="00DB1C6E">
        <w:trPr>
          <w:trHeight w:val="315"/>
        </w:trPr>
        <w:tc>
          <w:tcPr>
            <w:tcW w:w="528" w:type="dxa"/>
          </w:tcPr>
          <w:p w14:paraId="15B079BE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2.2.5</w:t>
            </w:r>
          </w:p>
        </w:tc>
        <w:tc>
          <w:tcPr>
            <w:tcW w:w="7596" w:type="dxa"/>
            <w:vAlign w:val="center"/>
          </w:tcPr>
          <w:p w14:paraId="2E3B276C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Obie kamery zintegrowane na jednym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gimbalu</w:t>
            </w:r>
            <w:proofErr w:type="spellEnd"/>
          </w:p>
          <w:p w14:paraId="2E6412F5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44" w:type="dxa"/>
            <w:vAlign w:val="center"/>
          </w:tcPr>
          <w:p w14:paraId="503807BC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108DA31F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7E35C9BB" w14:textId="77777777" w:rsidTr="00DB1C6E">
        <w:trPr>
          <w:trHeight w:val="105"/>
        </w:trPr>
        <w:tc>
          <w:tcPr>
            <w:tcW w:w="528" w:type="dxa"/>
          </w:tcPr>
          <w:p w14:paraId="33429E1D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2.2.6</w:t>
            </w:r>
          </w:p>
        </w:tc>
        <w:tc>
          <w:tcPr>
            <w:tcW w:w="7596" w:type="dxa"/>
            <w:vAlign w:val="center"/>
          </w:tcPr>
          <w:p w14:paraId="1DB899F3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Zintegrowany czujnik światła.</w:t>
            </w:r>
          </w:p>
        </w:tc>
        <w:tc>
          <w:tcPr>
            <w:tcW w:w="2544" w:type="dxa"/>
            <w:vAlign w:val="center"/>
          </w:tcPr>
          <w:p w14:paraId="4DF6C9D5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0FA9BFF5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6F8DC71" w14:textId="77777777" w:rsidTr="00DB1C6E">
        <w:trPr>
          <w:trHeight w:val="135"/>
        </w:trPr>
        <w:tc>
          <w:tcPr>
            <w:tcW w:w="528" w:type="dxa"/>
          </w:tcPr>
          <w:p w14:paraId="7088FFD2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2.2.7</w:t>
            </w:r>
          </w:p>
        </w:tc>
        <w:tc>
          <w:tcPr>
            <w:tcW w:w="7596" w:type="dxa"/>
            <w:vAlign w:val="center"/>
          </w:tcPr>
          <w:p w14:paraId="52CB02EA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Wielokierunkowy system widzenia dwusensorowego z czujnikiem podczerwieni w dolnej części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drona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513BACF0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79665C89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4A71756C" w14:textId="77777777" w:rsidTr="00DB1C6E">
        <w:trPr>
          <w:trHeight w:val="280"/>
        </w:trPr>
        <w:tc>
          <w:tcPr>
            <w:tcW w:w="528" w:type="dxa"/>
            <w:vAlign w:val="center"/>
          </w:tcPr>
          <w:p w14:paraId="742DD1CF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3.1</w:t>
            </w:r>
          </w:p>
        </w:tc>
        <w:tc>
          <w:tcPr>
            <w:tcW w:w="7596" w:type="dxa"/>
            <w:vAlign w:val="center"/>
          </w:tcPr>
          <w:p w14:paraId="1CD6EE95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Akumulator o pojemności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minimum 5000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mAh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7C8B91AF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1160D253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1204737" w14:textId="77777777" w:rsidTr="00DB1C6E">
        <w:trPr>
          <w:trHeight w:val="330"/>
        </w:trPr>
        <w:tc>
          <w:tcPr>
            <w:tcW w:w="528" w:type="dxa"/>
            <w:vAlign w:val="center"/>
          </w:tcPr>
          <w:p w14:paraId="7DB27DB5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3.2</w:t>
            </w:r>
          </w:p>
        </w:tc>
        <w:tc>
          <w:tcPr>
            <w:tcW w:w="7596" w:type="dxa"/>
            <w:vAlign w:val="center"/>
          </w:tcPr>
          <w:p w14:paraId="438D81EA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Dron powinien być dostarczany z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4 akumulatorami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26BDBCE9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5804F462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76BCEA6E" w14:textId="77777777" w:rsidTr="00DB1C6E">
        <w:trPr>
          <w:trHeight w:val="336"/>
        </w:trPr>
        <w:tc>
          <w:tcPr>
            <w:tcW w:w="528" w:type="dxa"/>
            <w:vAlign w:val="center"/>
          </w:tcPr>
          <w:p w14:paraId="5E58ED3C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3.3</w:t>
            </w:r>
          </w:p>
        </w:tc>
        <w:tc>
          <w:tcPr>
            <w:tcW w:w="7596" w:type="dxa"/>
            <w:vAlign w:val="center"/>
          </w:tcPr>
          <w:p w14:paraId="1491F1F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Hub umożliwiający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ładowanie wszystkich akumulatorów jednocześnie</w:t>
            </w:r>
          </w:p>
        </w:tc>
        <w:tc>
          <w:tcPr>
            <w:tcW w:w="2544" w:type="dxa"/>
            <w:vAlign w:val="center"/>
          </w:tcPr>
          <w:p w14:paraId="3DFD2C8F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34A345E3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05C1B80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487A7D6A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4.1</w:t>
            </w:r>
          </w:p>
        </w:tc>
        <w:tc>
          <w:tcPr>
            <w:tcW w:w="7596" w:type="dxa"/>
            <w:vAlign w:val="center"/>
          </w:tcPr>
          <w:p w14:paraId="1E2A244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Wbudowany odbiornik GNSS z możliwością integracji z systemem RTK dla wysokiej precyzji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geolokalizacji</w:t>
            </w:r>
            <w:proofErr w:type="spellEnd"/>
          </w:p>
        </w:tc>
        <w:tc>
          <w:tcPr>
            <w:tcW w:w="2544" w:type="dxa"/>
            <w:vAlign w:val="center"/>
          </w:tcPr>
          <w:p w14:paraId="51BF5AD0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350BCA49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3EBC860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0897D432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4.2</w:t>
            </w:r>
          </w:p>
        </w:tc>
        <w:tc>
          <w:tcPr>
            <w:tcW w:w="7596" w:type="dxa"/>
            <w:vAlign w:val="center"/>
          </w:tcPr>
          <w:p w14:paraId="43B43BB6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Dokładność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geolokalizacji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centymetrowa przy wykorzystaniu odbiornika RTK.</w:t>
            </w:r>
          </w:p>
        </w:tc>
        <w:tc>
          <w:tcPr>
            <w:tcW w:w="2544" w:type="dxa"/>
            <w:vAlign w:val="center"/>
          </w:tcPr>
          <w:p w14:paraId="74637BC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7903FC9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7D81C00" w14:textId="77777777" w:rsidTr="00DB1C6E">
        <w:trPr>
          <w:trHeight w:val="333"/>
        </w:trPr>
        <w:tc>
          <w:tcPr>
            <w:tcW w:w="528" w:type="dxa"/>
            <w:vAlign w:val="center"/>
          </w:tcPr>
          <w:p w14:paraId="6772FA3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5.1</w:t>
            </w:r>
          </w:p>
        </w:tc>
        <w:tc>
          <w:tcPr>
            <w:tcW w:w="7596" w:type="dxa"/>
            <w:vAlign w:val="center"/>
          </w:tcPr>
          <w:p w14:paraId="40F60D09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Kontroler z wbudowanym ekranem o przekątnej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minimum 5,5 cala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544" w:type="dxa"/>
            <w:vAlign w:val="center"/>
          </w:tcPr>
          <w:p w14:paraId="3A5EF22E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77D955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388BE67A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18B71893" w14:textId="77777777" w:rsidR="00B47910" w:rsidRDefault="00000000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</w:t>
            </w:r>
          </w:p>
        </w:tc>
        <w:tc>
          <w:tcPr>
            <w:tcW w:w="7596" w:type="dxa"/>
            <w:vAlign w:val="center"/>
          </w:tcPr>
          <w:p w14:paraId="43367A72" w14:textId="77777777" w:rsidR="00B47910" w:rsidRDefault="00000000">
            <w:pPr>
              <w:spacing w:beforeAutospacing="1" w:after="0" w:line="240" w:lineRule="auto"/>
            </w:pPr>
            <w:r>
              <w:rPr>
                <w:rFonts w:ascii="Arial" w:eastAsia="Times New Roman" w:hAnsi="Arial" w:cs="Arial"/>
                <w:lang w:eastAsia="pl-PL"/>
              </w:rPr>
              <w:t>Oprogramowanie w licencji dożywotniej na jedno stanowisko, umożliwiające:</w:t>
            </w:r>
          </w:p>
        </w:tc>
        <w:tc>
          <w:tcPr>
            <w:tcW w:w="2544" w:type="dxa"/>
            <w:vAlign w:val="center"/>
          </w:tcPr>
          <w:p w14:paraId="1C04465A" w14:textId="77777777" w:rsidR="00B47910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B0BA37D" w14:textId="77777777" w:rsidR="00B47910" w:rsidRDefault="00B47910">
            <w:pPr>
              <w:spacing w:beforeAutospacing="1" w:after="0" w:line="240" w:lineRule="auto"/>
            </w:pPr>
          </w:p>
        </w:tc>
      </w:tr>
      <w:tr w:rsidR="00B47910" w14:paraId="76B75D06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6A1597BB" w14:textId="77777777" w:rsidR="00B47910" w:rsidRDefault="00000000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5.2.1</w:t>
            </w:r>
          </w:p>
        </w:tc>
        <w:tc>
          <w:tcPr>
            <w:tcW w:w="7596" w:type="dxa"/>
            <w:vAlign w:val="center"/>
          </w:tcPr>
          <w:p w14:paraId="596AD0BA" w14:textId="77777777" w:rsidR="00B47910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>tworzenie map RGB</w:t>
            </w:r>
          </w:p>
        </w:tc>
        <w:tc>
          <w:tcPr>
            <w:tcW w:w="2544" w:type="dxa"/>
            <w:vAlign w:val="center"/>
          </w:tcPr>
          <w:p w14:paraId="71D649B5" w14:textId="77777777" w:rsidR="00B47910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44D6924D" w14:textId="77777777" w:rsidR="00B47910" w:rsidRDefault="00B47910">
            <w:pPr>
              <w:spacing w:after="0" w:line="240" w:lineRule="auto"/>
              <w:jc w:val="both"/>
            </w:pPr>
          </w:p>
        </w:tc>
      </w:tr>
      <w:tr w:rsidR="00B47910" w14:paraId="0898BDB2" w14:textId="77777777" w:rsidTr="00DB1C6E">
        <w:trPr>
          <w:trHeight w:val="288"/>
        </w:trPr>
        <w:tc>
          <w:tcPr>
            <w:tcW w:w="528" w:type="dxa"/>
          </w:tcPr>
          <w:p w14:paraId="7378B333" w14:textId="77777777" w:rsidR="00B47910" w:rsidRDefault="00000000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5.2.2</w:t>
            </w:r>
          </w:p>
        </w:tc>
        <w:tc>
          <w:tcPr>
            <w:tcW w:w="7596" w:type="dxa"/>
            <w:vAlign w:val="center"/>
          </w:tcPr>
          <w:p w14:paraId="787FADD3" w14:textId="77777777" w:rsidR="00B47910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lang w:eastAsia="pl-PL"/>
              </w:rPr>
              <w:t xml:space="preserve">tworzenie map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multispektralnych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z dowolnymi indeksami wegetacyjnymi</w:t>
            </w:r>
          </w:p>
        </w:tc>
        <w:tc>
          <w:tcPr>
            <w:tcW w:w="2544" w:type="dxa"/>
            <w:vAlign w:val="center"/>
          </w:tcPr>
          <w:p w14:paraId="553C730F" w14:textId="77777777" w:rsidR="00B47910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0B16E696" w14:textId="77777777" w:rsidR="00B47910" w:rsidRDefault="00B47910">
            <w:pPr>
              <w:spacing w:after="0" w:line="240" w:lineRule="auto"/>
              <w:jc w:val="both"/>
            </w:pPr>
          </w:p>
        </w:tc>
      </w:tr>
      <w:tr w:rsidR="00B47910" w14:paraId="388C1C73" w14:textId="77777777" w:rsidTr="00DB1C6E">
        <w:trPr>
          <w:trHeight w:val="288"/>
        </w:trPr>
        <w:tc>
          <w:tcPr>
            <w:tcW w:w="528" w:type="dxa"/>
          </w:tcPr>
          <w:p w14:paraId="66B207CA" w14:textId="77777777" w:rsidR="00B47910" w:rsidRDefault="00000000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5.2.3</w:t>
            </w:r>
          </w:p>
        </w:tc>
        <w:tc>
          <w:tcPr>
            <w:tcW w:w="7596" w:type="dxa"/>
            <w:vAlign w:val="center"/>
          </w:tcPr>
          <w:p w14:paraId="56E1BE14" w14:textId="77777777" w:rsidR="00B47910" w:rsidRDefault="00000000">
            <w:pPr>
              <w:spacing w:beforeAutospacing="1" w:after="0" w:line="240" w:lineRule="auto"/>
            </w:pPr>
            <w:r>
              <w:rPr>
                <w:rFonts w:ascii="Arial" w:eastAsia="Times New Roman" w:hAnsi="Arial" w:cs="Arial"/>
                <w:lang w:eastAsia="pl-PL"/>
              </w:rPr>
              <w:t>planowanie tras lotu i analizę danych terenowych.</w:t>
            </w:r>
          </w:p>
        </w:tc>
        <w:tc>
          <w:tcPr>
            <w:tcW w:w="2544" w:type="dxa"/>
            <w:vAlign w:val="center"/>
          </w:tcPr>
          <w:p w14:paraId="2D45DC1C" w14:textId="77777777" w:rsidR="00B47910" w:rsidRDefault="00000000">
            <w:pPr>
              <w:spacing w:after="0"/>
              <w:jc w:val="center"/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6C19E5A7" w14:textId="77777777" w:rsidR="00B47910" w:rsidRDefault="00B47910">
            <w:pPr>
              <w:spacing w:beforeAutospacing="1" w:after="0" w:line="240" w:lineRule="auto"/>
            </w:pPr>
          </w:p>
        </w:tc>
      </w:tr>
      <w:tr w:rsidR="00B47910" w14:paraId="4D32A211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722C271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</w:t>
            </w:r>
          </w:p>
        </w:tc>
        <w:tc>
          <w:tcPr>
            <w:tcW w:w="7596" w:type="dxa"/>
            <w:vAlign w:val="center"/>
          </w:tcPr>
          <w:p w14:paraId="22E489DB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Odbiornik RTK kompatybilny z dronem.</w:t>
            </w:r>
          </w:p>
        </w:tc>
        <w:tc>
          <w:tcPr>
            <w:tcW w:w="2544" w:type="dxa"/>
            <w:vAlign w:val="center"/>
          </w:tcPr>
          <w:p w14:paraId="34894AA3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12010BE9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5096E87" w14:textId="77777777" w:rsidTr="00DB1C6E">
        <w:trPr>
          <w:trHeight w:val="288"/>
        </w:trPr>
        <w:tc>
          <w:tcPr>
            <w:tcW w:w="528" w:type="dxa"/>
            <w:vAlign w:val="center"/>
          </w:tcPr>
          <w:p w14:paraId="2A803766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</w:t>
            </w:r>
          </w:p>
        </w:tc>
        <w:tc>
          <w:tcPr>
            <w:tcW w:w="7596" w:type="dxa"/>
            <w:vAlign w:val="center"/>
          </w:tcPr>
          <w:p w14:paraId="13DA1A00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Agregat benzynowy o mocy nominalnej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12 kW</w:t>
            </w:r>
            <w:r>
              <w:rPr>
                <w:rFonts w:ascii="Arial" w:eastAsia="Times New Roman" w:hAnsi="Arial" w:cs="Arial"/>
                <w:lang w:eastAsia="pl-PL"/>
              </w:rPr>
              <w:t xml:space="preserve"> z minimum 3 gniazdami:</w:t>
            </w:r>
          </w:p>
        </w:tc>
        <w:tc>
          <w:tcPr>
            <w:tcW w:w="2544" w:type="dxa"/>
            <w:vAlign w:val="center"/>
          </w:tcPr>
          <w:p w14:paraId="31243297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54B5945C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202F1BF6" w14:textId="77777777" w:rsidTr="00DB1C6E">
        <w:trPr>
          <w:trHeight w:val="288"/>
        </w:trPr>
        <w:tc>
          <w:tcPr>
            <w:tcW w:w="528" w:type="dxa"/>
          </w:tcPr>
          <w:p w14:paraId="65E21A7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7.1.1</w:t>
            </w:r>
          </w:p>
        </w:tc>
        <w:tc>
          <w:tcPr>
            <w:tcW w:w="7596" w:type="dxa"/>
            <w:vAlign w:val="center"/>
          </w:tcPr>
          <w:p w14:paraId="2E1E36E0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1 x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Schuko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230 V</w:t>
            </w:r>
          </w:p>
        </w:tc>
        <w:tc>
          <w:tcPr>
            <w:tcW w:w="2544" w:type="dxa"/>
            <w:vAlign w:val="center"/>
          </w:tcPr>
          <w:p w14:paraId="582BFB93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A5F2C31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39BFF7EA" w14:textId="77777777" w:rsidTr="00DB1C6E">
        <w:trPr>
          <w:trHeight w:val="318"/>
        </w:trPr>
        <w:tc>
          <w:tcPr>
            <w:tcW w:w="528" w:type="dxa"/>
          </w:tcPr>
          <w:p w14:paraId="4A505CC5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7.1.2</w:t>
            </w:r>
          </w:p>
        </w:tc>
        <w:tc>
          <w:tcPr>
            <w:tcW w:w="7596" w:type="dxa"/>
            <w:vAlign w:val="center"/>
          </w:tcPr>
          <w:p w14:paraId="0803D872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x CEE 230 V 32 A</w:t>
            </w:r>
          </w:p>
        </w:tc>
        <w:tc>
          <w:tcPr>
            <w:tcW w:w="2544" w:type="dxa"/>
            <w:vAlign w:val="center"/>
          </w:tcPr>
          <w:p w14:paraId="16934FF4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C6F0282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0A5C8187" w14:textId="77777777" w:rsidTr="00DB1C6E">
        <w:trPr>
          <w:trHeight w:val="267"/>
        </w:trPr>
        <w:tc>
          <w:tcPr>
            <w:tcW w:w="528" w:type="dxa"/>
          </w:tcPr>
          <w:p w14:paraId="149698D0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7.1.3</w:t>
            </w:r>
          </w:p>
        </w:tc>
        <w:tc>
          <w:tcPr>
            <w:tcW w:w="7596" w:type="dxa"/>
            <w:vAlign w:val="center"/>
          </w:tcPr>
          <w:p w14:paraId="70711E01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x CEE 230 V 63 A</w:t>
            </w:r>
          </w:p>
        </w:tc>
        <w:tc>
          <w:tcPr>
            <w:tcW w:w="2544" w:type="dxa"/>
            <w:vAlign w:val="center"/>
          </w:tcPr>
          <w:p w14:paraId="3E990047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  <w:color w:val="000000"/>
              </w:rPr>
              <w:t>TAK / NIE*</w:t>
            </w:r>
          </w:p>
        </w:tc>
        <w:tc>
          <w:tcPr>
            <w:tcW w:w="3218" w:type="dxa"/>
            <w:vAlign w:val="center"/>
          </w:tcPr>
          <w:p w14:paraId="0EAC7DA3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1DE8ED11" w14:textId="77777777" w:rsidTr="00DB1C6E">
        <w:trPr>
          <w:trHeight w:val="348"/>
        </w:trPr>
        <w:tc>
          <w:tcPr>
            <w:tcW w:w="528" w:type="dxa"/>
            <w:vAlign w:val="center"/>
          </w:tcPr>
          <w:p w14:paraId="19E1CB12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8.1</w:t>
            </w:r>
          </w:p>
        </w:tc>
        <w:tc>
          <w:tcPr>
            <w:tcW w:w="7596" w:type="dxa"/>
            <w:vAlign w:val="center"/>
          </w:tcPr>
          <w:p w14:paraId="06383FC5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Dokumentacja techniczna i instrukcja obsługi w języku polskim.</w:t>
            </w:r>
          </w:p>
        </w:tc>
        <w:tc>
          <w:tcPr>
            <w:tcW w:w="2544" w:type="dxa"/>
            <w:vAlign w:val="center"/>
          </w:tcPr>
          <w:p w14:paraId="36F30DF5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256B3BFC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0A8BA196" w14:textId="77777777" w:rsidTr="00DB1C6E">
        <w:trPr>
          <w:trHeight w:val="390"/>
        </w:trPr>
        <w:tc>
          <w:tcPr>
            <w:tcW w:w="528" w:type="dxa"/>
            <w:vAlign w:val="center"/>
          </w:tcPr>
          <w:p w14:paraId="0BDB79B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8.3</w:t>
            </w:r>
          </w:p>
        </w:tc>
        <w:tc>
          <w:tcPr>
            <w:tcW w:w="7596" w:type="dxa"/>
            <w:vAlign w:val="center"/>
          </w:tcPr>
          <w:p w14:paraId="7DD8774E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serwisu i wsparcia technicznego w kraju.</w:t>
            </w:r>
          </w:p>
        </w:tc>
        <w:tc>
          <w:tcPr>
            <w:tcW w:w="2544" w:type="dxa"/>
            <w:vAlign w:val="center"/>
          </w:tcPr>
          <w:p w14:paraId="7465DCC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02D39870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65F38A9" w14:textId="77777777" w:rsidTr="00DB1C6E">
        <w:trPr>
          <w:trHeight w:val="390"/>
        </w:trPr>
        <w:tc>
          <w:tcPr>
            <w:tcW w:w="528" w:type="dxa"/>
            <w:vAlign w:val="center"/>
          </w:tcPr>
          <w:p w14:paraId="29C2A102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7596" w:type="dxa"/>
            <w:vAlign w:val="center"/>
          </w:tcPr>
          <w:p w14:paraId="2AA785F6" w14:textId="77777777" w:rsidR="00B47910" w:rsidRDefault="00000000">
            <w:pPr>
              <w:spacing w:after="0" w:line="300" w:lineRule="atLeast"/>
              <w:jc w:val="both"/>
            </w:pPr>
            <w:r>
              <w:rPr>
                <w:rFonts w:ascii="Arial" w:hAnsi="Arial"/>
              </w:rPr>
              <w:t xml:space="preserve">Spełnia wymagania określone w </w:t>
            </w:r>
            <w:r>
              <w:rPr>
                <w:rFonts w:ascii="Arial" w:hAnsi="Arial"/>
                <w:b/>
                <w:bCs/>
              </w:rPr>
              <w:t>Rozporządzeniu wykonawczym Komisji (UE) 2019/945</w:t>
            </w:r>
            <w:r>
              <w:rPr>
                <w:rFonts w:ascii="Arial" w:hAnsi="Arial"/>
              </w:rPr>
              <w:t xml:space="preserve"> oraz </w:t>
            </w:r>
            <w:r>
              <w:rPr>
                <w:rStyle w:val="Pogrubienie"/>
                <w:rFonts w:ascii="Arial" w:hAnsi="Arial"/>
                <w:color w:val="0A0A0A"/>
              </w:rPr>
              <w:t>Rozporządzeniu wykonawczym Komisji (UE) 2019/947</w:t>
            </w:r>
          </w:p>
        </w:tc>
        <w:tc>
          <w:tcPr>
            <w:tcW w:w="2544" w:type="dxa"/>
            <w:vAlign w:val="center"/>
          </w:tcPr>
          <w:p w14:paraId="77CAFA74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218" w:type="dxa"/>
            <w:vAlign w:val="center"/>
          </w:tcPr>
          <w:p w14:paraId="40F732A8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E0D9F3B" w14:textId="77777777" w:rsidR="00B47910" w:rsidRDefault="00B47910">
      <w:pPr>
        <w:spacing w:after="0" w:line="300" w:lineRule="atLeast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1BA29398" w14:textId="77777777" w:rsidR="00B47910" w:rsidRDefault="00B47910">
      <w:pPr>
        <w:spacing w:after="0" w:line="300" w:lineRule="atLeast"/>
        <w:jc w:val="both"/>
      </w:pPr>
    </w:p>
    <w:p w14:paraId="4704FD1E" w14:textId="77777777" w:rsidR="00B47910" w:rsidRDefault="00000000">
      <w:pPr>
        <w:spacing w:after="0" w:line="300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Arial" w:hAnsi="Arial"/>
          <w:b/>
          <w:bCs/>
        </w:rPr>
        <w:t>2) dron do zastosowań rolnictwa precyzyjnego do wykonywania oprysku, rozsiewu granulatu oraz nawożenia</w:t>
      </w:r>
      <w:r>
        <w:rPr>
          <w:rFonts w:ascii="Arial" w:eastAsia="Arial" w:hAnsi="Arial"/>
        </w:rPr>
        <w:t xml:space="preserve"> </w:t>
      </w:r>
      <w:r>
        <w:rPr>
          <w:rFonts w:ascii="Arial" w:eastAsia="Times New Roman" w:hAnsi="Arial" w:cs="Arial"/>
          <w:lang w:eastAsia="pl-PL"/>
        </w:rPr>
        <w:t>wraz z możliwością :</w:t>
      </w:r>
    </w:p>
    <w:p w14:paraId="256F4C01" w14:textId="77777777" w:rsidR="00B47910" w:rsidRDefault="00000000">
      <w:pPr>
        <w:pStyle w:val="Akapitzlist"/>
        <w:numPr>
          <w:ilvl w:val="0"/>
          <w:numId w:val="1"/>
        </w:numPr>
        <w:suppressAutoHyphens w:val="0"/>
        <w:spacing w:beforeAutospacing="1" w:afterAutospacing="1" w:line="240" w:lineRule="auto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planowania tras lotu, wykonywanie map terenu oraz monitorowanie obrazu z kamery FPV w czasie rzeczywistym.</w:t>
      </w:r>
    </w:p>
    <w:p w14:paraId="39C38F9D" w14:textId="77777777" w:rsidR="00B47910" w:rsidRDefault="00B47910">
      <w:pPr>
        <w:pStyle w:val="Akapitzlist"/>
        <w:suppressAutoHyphens w:val="0"/>
        <w:spacing w:beforeAutospacing="1" w:afterAutospacing="1" w:line="240" w:lineRule="auto"/>
        <w:ind w:left="0"/>
        <w:rPr>
          <w:rFonts w:ascii="Arial" w:eastAsia="Times New Roman" w:hAnsi="Arial" w:cs="Arial"/>
          <w:lang w:eastAsia="pl-PL"/>
        </w:rPr>
      </w:pPr>
    </w:p>
    <w:p w14:paraId="1E695E4B" w14:textId="77777777" w:rsidR="00B47910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MARKA: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 </w:t>
      </w:r>
      <w:r>
        <w:rPr>
          <w:rFonts w:ascii="Arial" w:eastAsia="Times New Roman" w:hAnsi="Arial" w:cs="Arial"/>
          <w:b/>
          <w:bCs/>
          <w:lang w:eastAsia="pl-PL"/>
        </w:rPr>
        <w:t xml:space="preserve">MODEL </w:t>
      </w:r>
      <w:r>
        <w:rPr>
          <w:rFonts w:ascii="Arial" w:eastAsia="Times New Roman" w:hAnsi="Arial" w:cs="Arial"/>
          <w:lang w:eastAsia="pl-PL"/>
        </w:rPr>
        <w:t>: ……………………………………..</w:t>
      </w:r>
    </w:p>
    <w:p w14:paraId="4B531812" w14:textId="77777777" w:rsidR="00B47910" w:rsidRDefault="00000000">
      <w:pPr>
        <w:pStyle w:val="Akapitzlist"/>
        <w:tabs>
          <w:tab w:val="left" w:pos="284"/>
        </w:tabs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PRODUCENT</w:t>
      </w:r>
      <w:r>
        <w:rPr>
          <w:rFonts w:ascii="Arial" w:eastAsia="Times New Roman" w:hAnsi="Arial" w:cs="Arial"/>
          <w:lang w:eastAsia="pl-PL"/>
        </w:rPr>
        <w:t xml:space="preserve"> : ……………………………………………………………………………………….</w:t>
      </w:r>
    </w:p>
    <w:p w14:paraId="4DCF468D" w14:textId="77777777" w:rsidR="00B47910" w:rsidRDefault="00000000">
      <w:pPr>
        <w:tabs>
          <w:tab w:val="left" w:pos="756"/>
        </w:tabs>
        <w:spacing w:line="288" w:lineRule="auto"/>
        <w:jc w:val="both"/>
        <w:rPr>
          <w:rFonts w:ascii="Arial" w:eastAsia="Arial" w:hAnsi="Arial"/>
          <w:bCs/>
        </w:rPr>
      </w:pPr>
      <w:r>
        <w:rPr>
          <w:rFonts w:ascii="Arial" w:eastAsia="Times New Roman" w:hAnsi="Arial" w:cs="Arial"/>
          <w:b/>
          <w:bCs/>
          <w:lang w:eastAsia="pl-PL"/>
        </w:rPr>
        <w:t>Stan fabrycznie nowy rok produkcji:</w:t>
      </w:r>
      <w:r>
        <w:rPr>
          <w:rFonts w:ascii="Arial" w:eastAsia="Times New Roman" w:hAnsi="Arial" w:cs="Arial"/>
          <w:bCs/>
          <w:lang w:eastAsia="pl-PL"/>
        </w:rPr>
        <w:t xml:space="preserve"> ………………………………………….       </w:t>
      </w:r>
    </w:p>
    <w:tbl>
      <w:tblPr>
        <w:tblW w:w="13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7597"/>
        <w:gridCol w:w="2436"/>
        <w:gridCol w:w="3077"/>
      </w:tblGrid>
      <w:tr w:rsidR="00B47910" w14:paraId="6C514F48" w14:textId="77777777" w:rsidTr="00DB1C6E">
        <w:trPr>
          <w:trHeight w:val="528"/>
        </w:trPr>
        <w:tc>
          <w:tcPr>
            <w:tcW w:w="636" w:type="dxa"/>
            <w:vAlign w:val="center"/>
          </w:tcPr>
          <w:p w14:paraId="23D26B2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596" w:type="dxa"/>
            <w:vAlign w:val="center"/>
          </w:tcPr>
          <w:p w14:paraId="5A65D8D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436" w:type="dxa"/>
            <w:vAlign w:val="center"/>
          </w:tcPr>
          <w:p w14:paraId="103D6F61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Potwierdzenie spełnienia wymagań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wskazanych w kolumnie 2</w:t>
            </w:r>
          </w:p>
          <w:p w14:paraId="1FE68E98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* Niepotrzebne skreślić</w:t>
            </w:r>
          </w:p>
          <w:p w14:paraId="6AF91317" w14:textId="77777777" w:rsidR="00B47910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077" w:type="dxa"/>
            <w:vAlign w:val="center"/>
          </w:tcPr>
          <w:p w14:paraId="705E4A32" w14:textId="77777777" w:rsidR="00B47910" w:rsidRDefault="00000000">
            <w:pPr>
              <w:spacing w:after="0"/>
              <w:jc w:val="center"/>
              <w:rPr>
                <w:rFonts w:ascii="Calibri" w:eastAsia="Calibri" w:hAnsi="Calibr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Uzupełnić opis oferowanych parametrów,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lastRenderedPageBreak/>
              <w:t>określając wartości oferowanego parametru lub elementu zamówienia lub inne uwagi</w:t>
            </w:r>
          </w:p>
        </w:tc>
      </w:tr>
      <w:tr w:rsidR="00B47910" w14:paraId="543A84AC" w14:textId="77777777" w:rsidTr="00DB1C6E">
        <w:trPr>
          <w:trHeight w:val="708"/>
        </w:trPr>
        <w:tc>
          <w:tcPr>
            <w:tcW w:w="636" w:type="dxa"/>
            <w:vAlign w:val="center"/>
          </w:tcPr>
          <w:p w14:paraId="065B656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1.1</w:t>
            </w:r>
          </w:p>
        </w:tc>
        <w:tc>
          <w:tcPr>
            <w:tcW w:w="7596" w:type="dxa"/>
            <w:vAlign w:val="center"/>
          </w:tcPr>
          <w:p w14:paraId="7B4D2D8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Typ: wielowirnikowy dron rolniczy z systemem opryskowym i opcjonalnym systemem rozsiewania materiałów sypkich</w:t>
            </w:r>
          </w:p>
        </w:tc>
        <w:tc>
          <w:tcPr>
            <w:tcW w:w="2436" w:type="dxa"/>
            <w:vAlign w:val="center"/>
          </w:tcPr>
          <w:p w14:paraId="5AD968F7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619CB78D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3AF3F893" w14:textId="77777777" w:rsidTr="00DB1C6E">
        <w:trPr>
          <w:trHeight w:val="708"/>
        </w:trPr>
        <w:tc>
          <w:tcPr>
            <w:tcW w:w="636" w:type="dxa"/>
            <w:vAlign w:val="center"/>
          </w:tcPr>
          <w:p w14:paraId="64009C44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1.2</w:t>
            </w:r>
          </w:p>
        </w:tc>
        <w:tc>
          <w:tcPr>
            <w:tcW w:w="7596" w:type="dxa"/>
            <w:vAlign w:val="center"/>
          </w:tcPr>
          <w:p w14:paraId="0677B81F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Konstrukcja stabilna i odporna na warunki atmosferyczne typowe dla prac polowych</w:t>
            </w:r>
          </w:p>
        </w:tc>
        <w:tc>
          <w:tcPr>
            <w:tcW w:w="2436" w:type="dxa"/>
            <w:vAlign w:val="center"/>
          </w:tcPr>
          <w:p w14:paraId="39DF2174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40132EB7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4C4BB399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3C93EDED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1.3</w:t>
            </w:r>
          </w:p>
        </w:tc>
        <w:tc>
          <w:tcPr>
            <w:tcW w:w="7596" w:type="dxa"/>
            <w:vAlign w:val="center"/>
          </w:tcPr>
          <w:p w14:paraId="121B84BA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Obsługa: dron powinien umożliwiać zarówno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loty automatyczne</w:t>
            </w:r>
            <w:r>
              <w:rPr>
                <w:rFonts w:ascii="Arial" w:eastAsia="Times New Roman" w:hAnsi="Arial" w:cs="Arial"/>
                <w:lang w:eastAsia="pl-PL"/>
              </w:rPr>
              <w:t>, jak i ręczne sterowanie przez operatora.</w:t>
            </w:r>
          </w:p>
        </w:tc>
        <w:tc>
          <w:tcPr>
            <w:tcW w:w="2436" w:type="dxa"/>
            <w:vAlign w:val="center"/>
          </w:tcPr>
          <w:p w14:paraId="44BF8F10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03E03B33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9E03C29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0F35C48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2.1</w:t>
            </w:r>
          </w:p>
        </w:tc>
        <w:tc>
          <w:tcPr>
            <w:tcW w:w="7596" w:type="dxa"/>
            <w:vAlign w:val="center"/>
          </w:tcPr>
          <w:p w14:paraId="1CC167FB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Masa własna z akumulatorem: do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60 kg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42BEC21A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B2948F2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4C42D0A8" w14:textId="77777777" w:rsidTr="00DB1C6E">
        <w:trPr>
          <w:trHeight w:val="312"/>
        </w:trPr>
        <w:tc>
          <w:tcPr>
            <w:tcW w:w="636" w:type="dxa"/>
            <w:vAlign w:val="center"/>
          </w:tcPr>
          <w:p w14:paraId="5A70DF56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</w:t>
            </w:r>
          </w:p>
        </w:tc>
        <w:tc>
          <w:tcPr>
            <w:tcW w:w="7596" w:type="dxa"/>
            <w:vAlign w:val="center"/>
          </w:tcPr>
          <w:p w14:paraId="3734DC68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Masa maksymalna startowa z pełnym obciążeniem</w:t>
            </w:r>
          </w:p>
        </w:tc>
        <w:tc>
          <w:tcPr>
            <w:tcW w:w="2436" w:type="dxa"/>
            <w:vAlign w:val="center"/>
          </w:tcPr>
          <w:p w14:paraId="01F8466B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CB23909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66A3DF91" w14:textId="77777777" w:rsidTr="00DB1C6E">
        <w:trPr>
          <w:trHeight w:val="375"/>
        </w:trPr>
        <w:tc>
          <w:tcPr>
            <w:tcW w:w="636" w:type="dxa"/>
            <w:vAlign w:val="center"/>
          </w:tcPr>
          <w:p w14:paraId="3A4BAB54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2.2.1</w:t>
            </w:r>
          </w:p>
        </w:tc>
        <w:tc>
          <w:tcPr>
            <w:tcW w:w="7596" w:type="dxa"/>
            <w:vAlign w:val="center"/>
          </w:tcPr>
          <w:p w14:paraId="03F87762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Oprysk: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do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92 kg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6E08911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9B3ED4F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563BB841" w14:textId="77777777" w:rsidTr="00DB1C6E">
        <w:trPr>
          <w:trHeight w:val="256"/>
        </w:trPr>
        <w:tc>
          <w:tcPr>
            <w:tcW w:w="636" w:type="dxa"/>
          </w:tcPr>
          <w:p w14:paraId="37C49EC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2.2.2</w:t>
            </w:r>
          </w:p>
        </w:tc>
        <w:tc>
          <w:tcPr>
            <w:tcW w:w="7596" w:type="dxa"/>
            <w:vAlign w:val="center"/>
          </w:tcPr>
          <w:p w14:paraId="0D0C4815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Rozsiewanie: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103 kg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2B3616E9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519B4D8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43072A3E" w14:textId="77777777" w:rsidTr="00DB1C6E">
        <w:trPr>
          <w:trHeight w:val="241"/>
        </w:trPr>
        <w:tc>
          <w:tcPr>
            <w:tcW w:w="636" w:type="dxa"/>
          </w:tcPr>
          <w:p w14:paraId="4C188422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2.2.3</w:t>
            </w:r>
          </w:p>
        </w:tc>
        <w:tc>
          <w:tcPr>
            <w:tcW w:w="7596" w:type="dxa"/>
            <w:vAlign w:val="center"/>
          </w:tcPr>
          <w:p w14:paraId="6391E31E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Liczba wirników: minimum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8</w:t>
            </w:r>
          </w:p>
        </w:tc>
        <w:tc>
          <w:tcPr>
            <w:tcW w:w="2436" w:type="dxa"/>
            <w:vAlign w:val="center"/>
          </w:tcPr>
          <w:p w14:paraId="6EC2DCC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449C80D4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362E1388" w14:textId="77777777" w:rsidTr="00DB1C6E">
        <w:trPr>
          <w:trHeight w:val="300"/>
        </w:trPr>
        <w:tc>
          <w:tcPr>
            <w:tcW w:w="636" w:type="dxa"/>
          </w:tcPr>
          <w:p w14:paraId="04EC7594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2.2.4</w:t>
            </w:r>
          </w:p>
        </w:tc>
        <w:tc>
          <w:tcPr>
            <w:tcW w:w="7596" w:type="dxa"/>
            <w:vAlign w:val="center"/>
          </w:tcPr>
          <w:p w14:paraId="7E675533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Maksymalna prędkość lotu poziomego: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do 36 km/h</w:t>
            </w:r>
          </w:p>
        </w:tc>
        <w:tc>
          <w:tcPr>
            <w:tcW w:w="2436" w:type="dxa"/>
            <w:vAlign w:val="center"/>
          </w:tcPr>
          <w:p w14:paraId="5D3C8CB2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76EE7C93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4F9F5B55" w14:textId="77777777" w:rsidTr="00DB1C6E">
        <w:trPr>
          <w:trHeight w:val="315"/>
        </w:trPr>
        <w:tc>
          <w:tcPr>
            <w:tcW w:w="636" w:type="dxa"/>
          </w:tcPr>
          <w:p w14:paraId="20B0134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2.2.5</w:t>
            </w:r>
          </w:p>
        </w:tc>
        <w:tc>
          <w:tcPr>
            <w:tcW w:w="7596" w:type="dxa"/>
            <w:vAlign w:val="center"/>
          </w:tcPr>
          <w:p w14:paraId="1DDFB66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Odporność na wiatr: do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6 m/s</w:t>
            </w:r>
          </w:p>
        </w:tc>
        <w:tc>
          <w:tcPr>
            <w:tcW w:w="2436" w:type="dxa"/>
            <w:vAlign w:val="center"/>
          </w:tcPr>
          <w:p w14:paraId="2A663935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EAD7647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3B1B66E" w14:textId="77777777" w:rsidTr="00DB1C6E">
        <w:trPr>
          <w:trHeight w:val="280"/>
        </w:trPr>
        <w:tc>
          <w:tcPr>
            <w:tcW w:w="636" w:type="dxa"/>
            <w:vAlign w:val="center"/>
          </w:tcPr>
          <w:p w14:paraId="2F7FA80B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3.1</w:t>
            </w:r>
          </w:p>
        </w:tc>
        <w:tc>
          <w:tcPr>
            <w:tcW w:w="7596" w:type="dxa"/>
            <w:vAlign w:val="center"/>
          </w:tcPr>
          <w:p w14:paraId="4F5E7182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Silniki elektryczne o mocy minimalnej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4000 W na wirnik</w:t>
            </w:r>
          </w:p>
        </w:tc>
        <w:tc>
          <w:tcPr>
            <w:tcW w:w="2436" w:type="dxa"/>
            <w:vAlign w:val="center"/>
          </w:tcPr>
          <w:p w14:paraId="753554F3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1A08EE7B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AC3852A" w14:textId="77777777" w:rsidTr="00DB1C6E">
        <w:trPr>
          <w:trHeight w:val="576"/>
        </w:trPr>
        <w:tc>
          <w:tcPr>
            <w:tcW w:w="636" w:type="dxa"/>
            <w:vAlign w:val="center"/>
          </w:tcPr>
          <w:p w14:paraId="33B07A52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3.2</w:t>
            </w:r>
          </w:p>
        </w:tc>
        <w:tc>
          <w:tcPr>
            <w:tcW w:w="7596" w:type="dxa"/>
            <w:vAlign w:val="center"/>
          </w:tcPr>
          <w:p w14:paraId="145165E5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Zasilanie: akumulatory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litowo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-polimerowe, kompatybilne z platformą, umożliwiające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20 minut lotu przy pełnym obciążeniu opryskowym</w:t>
            </w:r>
          </w:p>
        </w:tc>
        <w:tc>
          <w:tcPr>
            <w:tcW w:w="2436" w:type="dxa"/>
            <w:vAlign w:val="center"/>
          </w:tcPr>
          <w:p w14:paraId="11BECE52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FFDE83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84CF501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29D872A7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4.1</w:t>
            </w:r>
          </w:p>
        </w:tc>
        <w:tc>
          <w:tcPr>
            <w:tcW w:w="7596" w:type="dxa"/>
            <w:vAlign w:val="center"/>
          </w:tcPr>
          <w:p w14:paraId="6FB334B3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Pojemność zbiornika cieczy roboczej: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40 litrów</w:t>
            </w:r>
          </w:p>
        </w:tc>
        <w:tc>
          <w:tcPr>
            <w:tcW w:w="2436" w:type="dxa"/>
            <w:vAlign w:val="center"/>
          </w:tcPr>
          <w:p w14:paraId="48F9B48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E8FA8D6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357D92B" w14:textId="77777777" w:rsidTr="00DB1C6E">
        <w:trPr>
          <w:trHeight w:val="180"/>
        </w:trPr>
        <w:tc>
          <w:tcPr>
            <w:tcW w:w="636" w:type="dxa"/>
            <w:vAlign w:val="center"/>
          </w:tcPr>
          <w:p w14:paraId="1B600A59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4.2</w:t>
            </w:r>
          </w:p>
        </w:tc>
        <w:tc>
          <w:tcPr>
            <w:tcW w:w="7596" w:type="dxa"/>
            <w:vAlign w:val="center"/>
          </w:tcPr>
          <w:p w14:paraId="4E79A9C9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Liczba dysz: minimum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2</w:t>
            </w:r>
            <w:r>
              <w:rPr>
                <w:rFonts w:ascii="Arial" w:eastAsia="Times New Roman" w:hAnsi="Arial" w:cs="Arial"/>
                <w:lang w:eastAsia="pl-PL"/>
              </w:rPr>
              <w:t>, z możliwością rozbudowy do 4</w:t>
            </w:r>
          </w:p>
        </w:tc>
        <w:tc>
          <w:tcPr>
            <w:tcW w:w="2436" w:type="dxa"/>
            <w:vAlign w:val="center"/>
          </w:tcPr>
          <w:p w14:paraId="2C73595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60381A5A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BB13D25" w14:textId="77777777" w:rsidTr="00DB1C6E">
        <w:trPr>
          <w:trHeight w:val="75"/>
        </w:trPr>
        <w:tc>
          <w:tcPr>
            <w:tcW w:w="636" w:type="dxa"/>
            <w:vAlign w:val="center"/>
          </w:tcPr>
          <w:p w14:paraId="3C3324BB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4.3</w:t>
            </w:r>
          </w:p>
        </w:tc>
        <w:tc>
          <w:tcPr>
            <w:tcW w:w="7596" w:type="dxa"/>
            <w:vAlign w:val="center"/>
          </w:tcPr>
          <w:p w14:paraId="1114F92C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Regulacja wielkości kropli: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50–500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pl-PL"/>
              </w:rPr>
              <w:t>μm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6CA7BB4A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79C8E976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3CE4DFAB" w14:textId="77777777" w:rsidTr="00DB1C6E">
        <w:trPr>
          <w:trHeight w:val="150"/>
        </w:trPr>
        <w:tc>
          <w:tcPr>
            <w:tcW w:w="636" w:type="dxa"/>
            <w:vAlign w:val="center"/>
          </w:tcPr>
          <w:p w14:paraId="49836FDC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4.4</w:t>
            </w:r>
          </w:p>
        </w:tc>
        <w:tc>
          <w:tcPr>
            <w:tcW w:w="7596" w:type="dxa"/>
            <w:vAlign w:val="center"/>
          </w:tcPr>
          <w:p w14:paraId="52672655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Szerokość efektywnego oprysku: 4–11 m (przy wysokości roboczej 3 m)</w:t>
            </w:r>
          </w:p>
        </w:tc>
        <w:tc>
          <w:tcPr>
            <w:tcW w:w="2436" w:type="dxa"/>
            <w:vAlign w:val="center"/>
          </w:tcPr>
          <w:p w14:paraId="5A367BCB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773810A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32F81C2F" w14:textId="77777777" w:rsidTr="00DB1C6E">
        <w:trPr>
          <w:trHeight w:val="90"/>
        </w:trPr>
        <w:tc>
          <w:tcPr>
            <w:tcW w:w="636" w:type="dxa"/>
            <w:vAlign w:val="center"/>
          </w:tcPr>
          <w:p w14:paraId="336571B9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  4.5</w:t>
            </w:r>
          </w:p>
        </w:tc>
        <w:tc>
          <w:tcPr>
            <w:tcW w:w="7596" w:type="dxa"/>
            <w:vAlign w:val="center"/>
          </w:tcPr>
          <w:p w14:paraId="55C88E70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Maksymalny przepływ cieczy: 16–24 L/min w zależności od liczby dysz</w:t>
            </w:r>
          </w:p>
        </w:tc>
        <w:tc>
          <w:tcPr>
            <w:tcW w:w="2436" w:type="dxa"/>
            <w:vAlign w:val="center"/>
          </w:tcPr>
          <w:p w14:paraId="0A0D3C6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38D3DDF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16FE33E" w14:textId="77777777" w:rsidTr="00DB1C6E">
        <w:trPr>
          <w:trHeight w:val="351"/>
        </w:trPr>
        <w:tc>
          <w:tcPr>
            <w:tcW w:w="636" w:type="dxa"/>
            <w:vAlign w:val="center"/>
          </w:tcPr>
          <w:p w14:paraId="735E18C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5.1</w:t>
            </w:r>
          </w:p>
        </w:tc>
        <w:tc>
          <w:tcPr>
            <w:tcW w:w="7596" w:type="dxa"/>
            <w:vAlign w:val="center"/>
          </w:tcPr>
          <w:p w14:paraId="7BE98519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Pojemność zbiornika materiałów sypkich: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min. 75 litrów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48A40532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7682568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5BF0D1EE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4C6DA0E8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</w:t>
            </w:r>
          </w:p>
        </w:tc>
        <w:tc>
          <w:tcPr>
            <w:tcW w:w="7596" w:type="dxa"/>
            <w:vAlign w:val="center"/>
          </w:tcPr>
          <w:p w14:paraId="24C2C6E4" w14:textId="77777777" w:rsidR="00B47910" w:rsidRDefault="00000000">
            <w:pPr>
              <w:spacing w:beforeAutospacing="1" w:after="0" w:line="240" w:lineRule="auto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Maksymalny ładunek materiału sypkiego: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 50 kg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5F54CDC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3681B6C" w14:textId="77777777" w:rsidR="00B47910" w:rsidRDefault="00B47910">
            <w:pPr>
              <w:spacing w:beforeAutospacing="1" w:after="0" w:line="240" w:lineRule="auto"/>
            </w:pPr>
          </w:p>
        </w:tc>
      </w:tr>
      <w:tr w:rsidR="00B47910" w14:paraId="592A8444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40B26D2E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5.2.1</w:t>
            </w:r>
          </w:p>
        </w:tc>
        <w:tc>
          <w:tcPr>
            <w:tcW w:w="7596" w:type="dxa"/>
            <w:vAlign w:val="center"/>
          </w:tcPr>
          <w:p w14:paraId="18134FC3" w14:textId="77777777" w:rsidR="00B47910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Szerokość efektywnego rozsiewu:  do 10 m.</w:t>
            </w:r>
          </w:p>
        </w:tc>
        <w:tc>
          <w:tcPr>
            <w:tcW w:w="2436" w:type="dxa"/>
            <w:vAlign w:val="center"/>
          </w:tcPr>
          <w:p w14:paraId="37E79B5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4B3F5EF4" w14:textId="77777777" w:rsidR="00B47910" w:rsidRDefault="00B47910">
            <w:pPr>
              <w:spacing w:after="0" w:line="240" w:lineRule="auto"/>
              <w:jc w:val="both"/>
            </w:pPr>
          </w:p>
        </w:tc>
      </w:tr>
      <w:tr w:rsidR="00B47910" w14:paraId="015B7121" w14:textId="77777777" w:rsidTr="00DB1C6E">
        <w:trPr>
          <w:trHeight w:val="288"/>
        </w:trPr>
        <w:tc>
          <w:tcPr>
            <w:tcW w:w="636" w:type="dxa"/>
          </w:tcPr>
          <w:p w14:paraId="4F21056F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5.2.2</w:t>
            </w:r>
          </w:p>
        </w:tc>
        <w:tc>
          <w:tcPr>
            <w:tcW w:w="7596" w:type="dxa"/>
            <w:vAlign w:val="center"/>
          </w:tcPr>
          <w:p w14:paraId="40DA6045" w14:textId="77777777" w:rsidR="00B47910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Maksymalna wydajność rozsiewania:  d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 108 kg/min</w:t>
            </w:r>
          </w:p>
        </w:tc>
        <w:tc>
          <w:tcPr>
            <w:tcW w:w="2436" w:type="dxa"/>
            <w:vAlign w:val="center"/>
          </w:tcPr>
          <w:p w14:paraId="14AC14F4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8AC9EF9" w14:textId="77777777" w:rsidR="00B47910" w:rsidRDefault="00B47910">
            <w:pPr>
              <w:spacing w:after="0" w:line="240" w:lineRule="auto"/>
              <w:jc w:val="both"/>
            </w:pPr>
          </w:p>
        </w:tc>
      </w:tr>
      <w:tr w:rsidR="00B47910" w14:paraId="35CD9070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2C0FBB15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6.1</w:t>
            </w:r>
          </w:p>
        </w:tc>
        <w:tc>
          <w:tcPr>
            <w:tcW w:w="7596" w:type="dxa"/>
            <w:vAlign w:val="center"/>
          </w:tcPr>
          <w:p w14:paraId="7288E207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Wbudowany system GNSS z możliwością integracji z systemem RTK</w:t>
            </w:r>
          </w:p>
        </w:tc>
        <w:tc>
          <w:tcPr>
            <w:tcW w:w="2436" w:type="dxa"/>
            <w:vAlign w:val="center"/>
          </w:tcPr>
          <w:p w14:paraId="0854243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1EFEF36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22498B3B" w14:textId="77777777" w:rsidTr="00DB1C6E">
        <w:trPr>
          <w:trHeight w:val="108"/>
        </w:trPr>
        <w:tc>
          <w:tcPr>
            <w:tcW w:w="636" w:type="dxa"/>
            <w:vAlign w:val="center"/>
          </w:tcPr>
          <w:p w14:paraId="2A2AEB7C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6.2</w:t>
            </w:r>
          </w:p>
        </w:tc>
        <w:tc>
          <w:tcPr>
            <w:tcW w:w="7596" w:type="dxa"/>
            <w:vAlign w:val="center"/>
          </w:tcPr>
          <w:p w14:paraId="4B98C2DF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Dokładność pozycjonowania z RTK: ±10 cm poziomo i pionowo</w:t>
            </w:r>
          </w:p>
        </w:tc>
        <w:tc>
          <w:tcPr>
            <w:tcW w:w="2436" w:type="dxa"/>
            <w:vAlign w:val="center"/>
          </w:tcPr>
          <w:p w14:paraId="3E78C226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39BCFD2D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8B53DCB" w14:textId="77777777" w:rsidTr="00DB1C6E">
        <w:trPr>
          <w:trHeight w:val="88"/>
        </w:trPr>
        <w:tc>
          <w:tcPr>
            <w:tcW w:w="636" w:type="dxa"/>
            <w:vAlign w:val="center"/>
          </w:tcPr>
          <w:p w14:paraId="7A6F0EC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6.3</w:t>
            </w:r>
          </w:p>
        </w:tc>
        <w:tc>
          <w:tcPr>
            <w:tcW w:w="7596" w:type="dxa"/>
            <w:vAlign w:val="center"/>
          </w:tcPr>
          <w:p w14:paraId="1196D8EA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Radary przedni i tylny z funkcją wykrywania przeszkód w zakresie 1–50 m.</w:t>
            </w:r>
          </w:p>
        </w:tc>
        <w:tc>
          <w:tcPr>
            <w:tcW w:w="2436" w:type="dxa"/>
            <w:vAlign w:val="center"/>
          </w:tcPr>
          <w:p w14:paraId="630C3CC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6784B233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06DFDB04" w14:textId="77777777" w:rsidTr="00DB1C6E">
        <w:trPr>
          <w:trHeight w:val="105"/>
        </w:trPr>
        <w:tc>
          <w:tcPr>
            <w:tcW w:w="636" w:type="dxa"/>
            <w:vAlign w:val="center"/>
          </w:tcPr>
          <w:p w14:paraId="0C108AD6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6.4</w:t>
            </w:r>
          </w:p>
        </w:tc>
        <w:tc>
          <w:tcPr>
            <w:tcW w:w="7596" w:type="dxa"/>
            <w:vAlign w:val="center"/>
          </w:tcPr>
          <w:p w14:paraId="71AAF168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System wizyjny umożliwiający pomiar terenu w zakresie 0,5–29 m</w:t>
            </w:r>
          </w:p>
        </w:tc>
        <w:tc>
          <w:tcPr>
            <w:tcW w:w="2436" w:type="dxa"/>
            <w:vAlign w:val="center"/>
          </w:tcPr>
          <w:p w14:paraId="45FC0F6D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71E8B11F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3CDD9211" w14:textId="77777777" w:rsidTr="00DB1C6E">
        <w:trPr>
          <w:trHeight w:val="120"/>
        </w:trPr>
        <w:tc>
          <w:tcPr>
            <w:tcW w:w="636" w:type="dxa"/>
            <w:vAlign w:val="center"/>
          </w:tcPr>
          <w:p w14:paraId="54E1D988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6.5</w:t>
            </w:r>
          </w:p>
        </w:tc>
        <w:tc>
          <w:tcPr>
            <w:tcW w:w="7596" w:type="dxa"/>
            <w:vAlign w:val="center"/>
          </w:tcPr>
          <w:p w14:paraId="77630F45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Funkcja śledzenia terenu do nachylenia zbocza 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50°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2E4DB43E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760870D5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1E5138D5" w14:textId="77777777" w:rsidTr="00DB1C6E">
        <w:trPr>
          <w:trHeight w:val="118"/>
        </w:trPr>
        <w:tc>
          <w:tcPr>
            <w:tcW w:w="636" w:type="dxa"/>
            <w:vAlign w:val="center"/>
          </w:tcPr>
          <w:p w14:paraId="1B39653A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6.7</w:t>
            </w:r>
          </w:p>
        </w:tc>
        <w:tc>
          <w:tcPr>
            <w:tcW w:w="7596" w:type="dxa"/>
            <w:vAlign w:val="center"/>
          </w:tcPr>
          <w:p w14:paraId="03ED2DC0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Automatyczne omijanie przeszkód w czasie lotu.</w:t>
            </w:r>
          </w:p>
        </w:tc>
        <w:tc>
          <w:tcPr>
            <w:tcW w:w="2436" w:type="dxa"/>
            <w:vAlign w:val="center"/>
          </w:tcPr>
          <w:p w14:paraId="3D00E3C2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662E6E7A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1F35622C" w14:textId="77777777" w:rsidTr="00DB1C6E">
        <w:trPr>
          <w:trHeight w:val="273"/>
        </w:trPr>
        <w:tc>
          <w:tcPr>
            <w:tcW w:w="636" w:type="dxa"/>
            <w:shd w:val="clear" w:color="auto" w:fill="FFFFFF" w:themeFill="background1"/>
            <w:vAlign w:val="center"/>
          </w:tcPr>
          <w:p w14:paraId="2CFDF62F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7.1</w:t>
            </w:r>
          </w:p>
        </w:tc>
        <w:tc>
          <w:tcPr>
            <w:tcW w:w="7596" w:type="dxa"/>
            <w:shd w:val="clear" w:color="auto" w:fill="FFFFFF" w:themeFill="background1"/>
            <w:vAlign w:val="center"/>
          </w:tcPr>
          <w:p w14:paraId="25DA2265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Wbudowana kamera FPV do transmisji obrazu w czasie rzeczywistym</w:t>
            </w:r>
          </w:p>
        </w:tc>
        <w:tc>
          <w:tcPr>
            <w:tcW w:w="2436" w:type="dxa"/>
            <w:shd w:val="clear" w:color="auto" w:fill="FFFFFF" w:themeFill="background1"/>
            <w:vAlign w:val="center"/>
          </w:tcPr>
          <w:p w14:paraId="3C6654CF" w14:textId="77777777" w:rsidR="00B47910" w:rsidRDefault="0000000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14:paraId="3CD0540E" w14:textId="77777777" w:rsidR="00B47910" w:rsidRDefault="00B479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B47910" w14:paraId="30A0B555" w14:textId="77777777" w:rsidTr="00DB1C6E">
        <w:trPr>
          <w:trHeight w:val="254"/>
        </w:trPr>
        <w:tc>
          <w:tcPr>
            <w:tcW w:w="636" w:type="dxa"/>
            <w:shd w:val="clear" w:color="auto" w:fill="FFFFFF" w:themeFill="background1"/>
            <w:vAlign w:val="center"/>
          </w:tcPr>
          <w:p w14:paraId="5E03F797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7.2</w:t>
            </w:r>
          </w:p>
        </w:tc>
        <w:tc>
          <w:tcPr>
            <w:tcW w:w="7596" w:type="dxa"/>
            <w:shd w:val="clear" w:color="auto" w:fill="FFFFFF" w:themeFill="background1"/>
            <w:vAlign w:val="center"/>
          </w:tcPr>
          <w:p w14:paraId="593E523E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tworzenia map terenu i planowania tras lotu w dedykowanym oprogramowaniu</w:t>
            </w:r>
          </w:p>
        </w:tc>
        <w:tc>
          <w:tcPr>
            <w:tcW w:w="2436" w:type="dxa"/>
            <w:shd w:val="clear" w:color="auto" w:fill="FFFFFF" w:themeFill="background1"/>
            <w:vAlign w:val="center"/>
          </w:tcPr>
          <w:p w14:paraId="46E5EE10" w14:textId="77777777" w:rsidR="00B47910" w:rsidRDefault="0000000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14:paraId="7DEAB7F9" w14:textId="77777777" w:rsidR="00B47910" w:rsidRDefault="00B479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B47910" w14:paraId="0D3D91B7" w14:textId="77777777" w:rsidTr="00DB1C6E">
        <w:trPr>
          <w:trHeight w:val="150"/>
        </w:trPr>
        <w:tc>
          <w:tcPr>
            <w:tcW w:w="636" w:type="dxa"/>
            <w:shd w:val="clear" w:color="auto" w:fill="FFFFFF" w:themeFill="background1"/>
            <w:vAlign w:val="center"/>
          </w:tcPr>
          <w:p w14:paraId="20594AAF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8.1</w:t>
            </w:r>
          </w:p>
        </w:tc>
        <w:tc>
          <w:tcPr>
            <w:tcW w:w="7596" w:type="dxa"/>
            <w:shd w:val="clear" w:color="auto" w:fill="FFFFFF" w:themeFill="background1"/>
            <w:vAlign w:val="center"/>
          </w:tcPr>
          <w:p w14:paraId="1C92D605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Kontroler z wbudowanym ekranem o wysokiej jasności i czytelności w warunkach dziennego światła.</w:t>
            </w:r>
          </w:p>
        </w:tc>
        <w:tc>
          <w:tcPr>
            <w:tcW w:w="2436" w:type="dxa"/>
            <w:shd w:val="clear" w:color="auto" w:fill="FFFFFF" w:themeFill="background1"/>
            <w:vAlign w:val="center"/>
          </w:tcPr>
          <w:p w14:paraId="48294B5E" w14:textId="77777777" w:rsidR="00B47910" w:rsidRDefault="0000000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14:paraId="733D2EE9" w14:textId="77777777" w:rsidR="00B47910" w:rsidRDefault="00B4791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33FA260A" w14:textId="77777777" w:rsidTr="00DB1C6E">
        <w:trPr>
          <w:trHeight w:val="111"/>
        </w:trPr>
        <w:tc>
          <w:tcPr>
            <w:tcW w:w="636" w:type="dxa"/>
            <w:shd w:val="clear" w:color="auto" w:fill="FFFFFF" w:themeFill="background1"/>
            <w:vAlign w:val="center"/>
          </w:tcPr>
          <w:p w14:paraId="0E0BD0B5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8.2</w:t>
            </w:r>
          </w:p>
        </w:tc>
        <w:tc>
          <w:tcPr>
            <w:tcW w:w="7596" w:type="dxa"/>
            <w:shd w:val="clear" w:color="auto" w:fill="FFFFFF" w:themeFill="background1"/>
            <w:vAlign w:val="center"/>
          </w:tcPr>
          <w:p w14:paraId="76525E35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planowania misji, monitorowania obrazu FPV i sterowania dronem w trybie manualnym i automatycznym.</w:t>
            </w:r>
          </w:p>
        </w:tc>
        <w:tc>
          <w:tcPr>
            <w:tcW w:w="2436" w:type="dxa"/>
            <w:shd w:val="clear" w:color="auto" w:fill="FFFFFF" w:themeFill="background1"/>
            <w:vAlign w:val="center"/>
          </w:tcPr>
          <w:p w14:paraId="50F508C5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14:paraId="635E4E99" w14:textId="77777777" w:rsidR="00B47910" w:rsidRDefault="00B47910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1ADC903B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1E921B0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9.1</w:t>
            </w:r>
          </w:p>
        </w:tc>
        <w:tc>
          <w:tcPr>
            <w:tcW w:w="7596" w:type="dxa"/>
            <w:vAlign w:val="center"/>
          </w:tcPr>
          <w:p w14:paraId="6623F418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Minimum 3 sztuki akumulatorów lotniczych kompatybilnych z dronem</w:t>
            </w:r>
          </w:p>
        </w:tc>
        <w:tc>
          <w:tcPr>
            <w:tcW w:w="2436" w:type="dxa"/>
            <w:vAlign w:val="center"/>
          </w:tcPr>
          <w:p w14:paraId="0C58360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F1D874E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057DBD7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1A95F98F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9.2</w:t>
            </w:r>
          </w:p>
        </w:tc>
        <w:tc>
          <w:tcPr>
            <w:tcW w:w="7596" w:type="dxa"/>
            <w:vAlign w:val="center"/>
          </w:tcPr>
          <w:p w14:paraId="0693996D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Dedykowana ładowarka akumulatorów.</w:t>
            </w:r>
          </w:p>
        </w:tc>
        <w:tc>
          <w:tcPr>
            <w:tcW w:w="2436" w:type="dxa"/>
            <w:vAlign w:val="center"/>
          </w:tcPr>
          <w:p w14:paraId="6771A01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0D17AD16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65313EE3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25999F7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9.3</w:t>
            </w:r>
          </w:p>
        </w:tc>
        <w:tc>
          <w:tcPr>
            <w:tcW w:w="7596" w:type="dxa"/>
            <w:vAlign w:val="center"/>
          </w:tcPr>
          <w:p w14:paraId="1186B82D" w14:textId="77777777" w:rsidR="00B47910" w:rsidRDefault="000000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Minimum 3 akumulatory do kontrolera lub zgodna ilość baterii</w:t>
            </w:r>
          </w:p>
        </w:tc>
        <w:tc>
          <w:tcPr>
            <w:tcW w:w="2436" w:type="dxa"/>
            <w:vAlign w:val="center"/>
          </w:tcPr>
          <w:p w14:paraId="78544F11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56A2C45" w14:textId="77777777" w:rsidR="00B47910" w:rsidRDefault="00B479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766BB855" w14:textId="77777777" w:rsidTr="00DB1C6E">
        <w:trPr>
          <w:trHeight w:val="288"/>
        </w:trPr>
        <w:tc>
          <w:tcPr>
            <w:tcW w:w="636" w:type="dxa"/>
            <w:vAlign w:val="center"/>
          </w:tcPr>
          <w:p w14:paraId="2D4672EB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9.4</w:t>
            </w:r>
          </w:p>
        </w:tc>
        <w:tc>
          <w:tcPr>
            <w:tcW w:w="7596" w:type="dxa"/>
            <w:vAlign w:val="center"/>
          </w:tcPr>
          <w:p w14:paraId="02B35CCB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System rozsiewania materiałów sypkich kompatybilny z platformą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drona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436" w:type="dxa"/>
            <w:vAlign w:val="center"/>
          </w:tcPr>
          <w:p w14:paraId="35FB8CCC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0E5538AB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1FF49BBF" w14:textId="77777777" w:rsidTr="00DB1C6E">
        <w:trPr>
          <w:trHeight w:val="288"/>
        </w:trPr>
        <w:tc>
          <w:tcPr>
            <w:tcW w:w="636" w:type="dxa"/>
          </w:tcPr>
          <w:p w14:paraId="1D8B8845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9.5</w:t>
            </w:r>
          </w:p>
        </w:tc>
        <w:tc>
          <w:tcPr>
            <w:tcW w:w="7596" w:type="dxa"/>
            <w:vAlign w:val="center"/>
          </w:tcPr>
          <w:p w14:paraId="0CF78E6B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Minimum 2 komplety zapasowych śmigieł na wszystkie silniki.</w:t>
            </w:r>
          </w:p>
        </w:tc>
        <w:tc>
          <w:tcPr>
            <w:tcW w:w="2436" w:type="dxa"/>
            <w:vAlign w:val="center"/>
          </w:tcPr>
          <w:p w14:paraId="101F6010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1EB4FA57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6CA2E281" w14:textId="77777777" w:rsidTr="00DB1C6E">
        <w:trPr>
          <w:trHeight w:val="318"/>
        </w:trPr>
        <w:tc>
          <w:tcPr>
            <w:tcW w:w="636" w:type="dxa"/>
          </w:tcPr>
          <w:p w14:paraId="0607B473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9.6</w:t>
            </w:r>
          </w:p>
        </w:tc>
        <w:tc>
          <w:tcPr>
            <w:tcW w:w="7596" w:type="dxa"/>
            <w:vAlign w:val="center"/>
          </w:tcPr>
          <w:p w14:paraId="70A24CE2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Kompatybilny system przedłużenia sygnału łączności wraz ze statywem.</w:t>
            </w:r>
          </w:p>
        </w:tc>
        <w:tc>
          <w:tcPr>
            <w:tcW w:w="2436" w:type="dxa"/>
            <w:vAlign w:val="center"/>
          </w:tcPr>
          <w:p w14:paraId="1D6C6148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61DCBF47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7281BBD8" w14:textId="77777777" w:rsidTr="00DB1C6E">
        <w:trPr>
          <w:trHeight w:val="150"/>
        </w:trPr>
        <w:tc>
          <w:tcPr>
            <w:tcW w:w="636" w:type="dxa"/>
          </w:tcPr>
          <w:p w14:paraId="3FD8554A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9.7</w:t>
            </w:r>
          </w:p>
        </w:tc>
        <w:tc>
          <w:tcPr>
            <w:tcW w:w="7596" w:type="dxa"/>
            <w:vAlign w:val="center"/>
          </w:tcPr>
          <w:p w14:paraId="694CDD69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Stacja RTK z kompatybilnym statywem do współpracy z dronem opryskowym i przyszłym dronem mapującym</w:t>
            </w:r>
          </w:p>
        </w:tc>
        <w:tc>
          <w:tcPr>
            <w:tcW w:w="2436" w:type="dxa"/>
            <w:vAlign w:val="center"/>
          </w:tcPr>
          <w:p w14:paraId="44D6E3B4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02EA5313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04066261" w14:textId="77777777" w:rsidTr="00DB1C6E">
        <w:trPr>
          <w:trHeight w:val="105"/>
        </w:trPr>
        <w:tc>
          <w:tcPr>
            <w:tcW w:w="636" w:type="dxa"/>
          </w:tcPr>
          <w:p w14:paraId="7610334C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9.8</w:t>
            </w:r>
          </w:p>
        </w:tc>
        <w:tc>
          <w:tcPr>
            <w:tcW w:w="7596" w:type="dxa"/>
            <w:vAlign w:val="center"/>
          </w:tcPr>
          <w:p w14:paraId="668CD5AE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Oświetlenie nocne o mocy min. 70 W, kompatybilne z dronem</w:t>
            </w:r>
          </w:p>
        </w:tc>
        <w:tc>
          <w:tcPr>
            <w:tcW w:w="2436" w:type="dxa"/>
            <w:vAlign w:val="center"/>
          </w:tcPr>
          <w:p w14:paraId="43EE63C7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2B76B4E4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19D47B2D" w14:textId="77777777" w:rsidTr="00DB1C6E">
        <w:trPr>
          <w:trHeight w:val="348"/>
        </w:trPr>
        <w:tc>
          <w:tcPr>
            <w:tcW w:w="636" w:type="dxa"/>
            <w:vAlign w:val="center"/>
          </w:tcPr>
          <w:p w14:paraId="03F8C4A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10.1</w:t>
            </w:r>
          </w:p>
        </w:tc>
        <w:tc>
          <w:tcPr>
            <w:tcW w:w="7596" w:type="dxa"/>
            <w:vAlign w:val="center"/>
          </w:tcPr>
          <w:p w14:paraId="799D3B51" w14:textId="77777777" w:rsidR="00B47910" w:rsidRDefault="000000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Dokumentacja techniczna i instrukcja obsługi w języku polskim</w:t>
            </w:r>
          </w:p>
        </w:tc>
        <w:tc>
          <w:tcPr>
            <w:tcW w:w="2436" w:type="dxa"/>
            <w:vAlign w:val="center"/>
          </w:tcPr>
          <w:p w14:paraId="1FF98DE9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43C5E44F" w14:textId="77777777" w:rsidR="00B47910" w:rsidRDefault="00B479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B47910" w14:paraId="1E4D559C" w14:textId="77777777" w:rsidTr="00DB1C6E">
        <w:trPr>
          <w:trHeight w:val="660"/>
        </w:trPr>
        <w:tc>
          <w:tcPr>
            <w:tcW w:w="636" w:type="dxa"/>
            <w:vAlign w:val="center"/>
          </w:tcPr>
          <w:p w14:paraId="078623F9" w14:textId="77777777" w:rsidR="00B47910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10.2</w:t>
            </w:r>
          </w:p>
        </w:tc>
        <w:tc>
          <w:tcPr>
            <w:tcW w:w="7596" w:type="dxa"/>
            <w:vAlign w:val="center"/>
          </w:tcPr>
          <w:p w14:paraId="401ECAE5" w14:textId="77777777" w:rsidR="00B47910" w:rsidRDefault="0000000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Dron musi spełniać normy bezpieczeństwa i certyfikacje wymagane w krajowym prawie lotniczym.</w:t>
            </w:r>
          </w:p>
        </w:tc>
        <w:tc>
          <w:tcPr>
            <w:tcW w:w="2436" w:type="dxa"/>
            <w:vAlign w:val="center"/>
          </w:tcPr>
          <w:p w14:paraId="785A78F2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41DEE03D" w14:textId="77777777" w:rsidR="00B47910" w:rsidRDefault="00B47910">
            <w:pPr>
              <w:spacing w:beforeAutospacing="1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47910" w14:paraId="7346B57B" w14:textId="77777777" w:rsidTr="00DB1C6E">
        <w:trPr>
          <w:trHeight w:val="364"/>
        </w:trPr>
        <w:tc>
          <w:tcPr>
            <w:tcW w:w="636" w:type="dxa"/>
          </w:tcPr>
          <w:p w14:paraId="17DA0629" w14:textId="77777777" w:rsidR="00B47910" w:rsidRDefault="00000000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10.3</w:t>
            </w:r>
          </w:p>
        </w:tc>
        <w:tc>
          <w:tcPr>
            <w:tcW w:w="7596" w:type="dxa"/>
            <w:vAlign w:val="center"/>
          </w:tcPr>
          <w:p w14:paraId="222B071F" w14:textId="77777777" w:rsidR="00B47910" w:rsidRDefault="00000000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Pełna dokumentacja lotów zgodna z SORA i INOP dla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drona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opryskowego</w:t>
            </w:r>
          </w:p>
        </w:tc>
        <w:tc>
          <w:tcPr>
            <w:tcW w:w="2436" w:type="dxa"/>
            <w:vAlign w:val="center"/>
          </w:tcPr>
          <w:p w14:paraId="67BCFAE3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t>TAK / NIE*</w:t>
            </w:r>
          </w:p>
        </w:tc>
        <w:tc>
          <w:tcPr>
            <w:tcW w:w="3077" w:type="dxa"/>
            <w:vAlign w:val="center"/>
          </w:tcPr>
          <w:p w14:paraId="57F1D35F" w14:textId="77777777" w:rsidR="00B47910" w:rsidRDefault="00B47910">
            <w:pPr>
              <w:spacing w:after="0" w:line="240" w:lineRule="auto"/>
              <w:jc w:val="both"/>
            </w:pPr>
          </w:p>
        </w:tc>
      </w:tr>
      <w:tr w:rsidR="00B47910" w14:paraId="55B4A23E" w14:textId="77777777" w:rsidTr="00DB1C6E">
        <w:trPr>
          <w:trHeight w:val="364"/>
        </w:trPr>
        <w:tc>
          <w:tcPr>
            <w:tcW w:w="636" w:type="dxa"/>
          </w:tcPr>
          <w:p w14:paraId="7AAD24F1" w14:textId="77777777" w:rsidR="00B47910" w:rsidRDefault="00000000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11</w:t>
            </w:r>
          </w:p>
        </w:tc>
        <w:tc>
          <w:tcPr>
            <w:tcW w:w="7596" w:type="dxa"/>
            <w:vAlign w:val="center"/>
          </w:tcPr>
          <w:p w14:paraId="5F6F3C17" w14:textId="77777777" w:rsidR="00B47910" w:rsidRDefault="00000000">
            <w:pPr>
              <w:spacing w:after="0" w:line="300" w:lineRule="atLeast"/>
              <w:jc w:val="both"/>
            </w:pPr>
            <w:r>
              <w:rPr>
                <w:rFonts w:ascii="Arial" w:hAnsi="Arial"/>
              </w:rPr>
              <w:t xml:space="preserve">Spełnia wymagania określone w </w:t>
            </w:r>
            <w:r>
              <w:rPr>
                <w:rFonts w:ascii="Arial" w:hAnsi="Arial"/>
                <w:b/>
                <w:bCs/>
              </w:rPr>
              <w:t xml:space="preserve">Rozporządzeniu wykonawczym Komisji </w:t>
            </w:r>
            <w:r>
              <w:rPr>
                <w:rFonts w:ascii="Arial" w:hAnsi="Arial"/>
                <w:b/>
                <w:bCs/>
              </w:rPr>
              <w:lastRenderedPageBreak/>
              <w:t>(UE) 2019/945</w:t>
            </w:r>
            <w:r>
              <w:rPr>
                <w:rFonts w:ascii="Arial" w:hAnsi="Arial"/>
              </w:rPr>
              <w:t xml:space="preserve"> oraz </w:t>
            </w:r>
            <w:r>
              <w:rPr>
                <w:rStyle w:val="Pogrubienie"/>
                <w:rFonts w:ascii="Arial" w:hAnsi="Arial"/>
                <w:color w:val="0A0A0A"/>
              </w:rPr>
              <w:t>Rozporządzeniu wykonawczym Komisji (UE) 2019/947</w:t>
            </w:r>
          </w:p>
        </w:tc>
        <w:tc>
          <w:tcPr>
            <w:tcW w:w="2436" w:type="dxa"/>
            <w:vAlign w:val="center"/>
          </w:tcPr>
          <w:p w14:paraId="49613903" w14:textId="77777777" w:rsidR="00B47910" w:rsidRDefault="00000000">
            <w:pPr>
              <w:spacing w:after="0"/>
              <w:jc w:val="center"/>
            </w:pPr>
            <w:r>
              <w:rPr>
                <w:b/>
                <w:bCs/>
              </w:rPr>
              <w:lastRenderedPageBreak/>
              <w:t>TAK / NIE*</w:t>
            </w:r>
          </w:p>
        </w:tc>
        <w:tc>
          <w:tcPr>
            <w:tcW w:w="3077" w:type="dxa"/>
            <w:vAlign w:val="center"/>
          </w:tcPr>
          <w:p w14:paraId="31D50F31" w14:textId="77777777" w:rsidR="00B47910" w:rsidRDefault="00B47910">
            <w:pPr>
              <w:spacing w:after="0" w:line="240" w:lineRule="auto"/>
              <w:jc w:val="both"/>
            </w:pPr>
          </w:p>
        </w:tc>
      </w:tr>
    </w:tbl>
    <w:p w14:paraId="0DC0FD64" w14:textId="77777777" w:rsidR="00B47910" w:rsidRDefault="00B47910">
      <w:pPr>
        <w:spacing w:after="0" w:line="300" w:lineRule="atLeast"/>
        <w:jc w:val="both"/>
        <w:rPr>
          <w:rFonts w:ascii="Arial" w:hAnsi="Arial" w:cs="Arial"/>
          <w:sz w:val="20"/>
          <w:szCs w:val="20"/>
        </w:rPr>
      </w:pPr>
    </w:p>
    <w:p w14:paraId="3FC5A923" w14:textId="77777777" w:rsidR="00B47910" w:rsidRDefault="00B47910">
      <w:pPr>
        <w:spacing w:after="0" w:line="300" w:lineRule="atLeast"/>
        <w:jc w:val="both"/>
        <w:rPr>
          <w:rFonts w:ascii="Arial" w:hAnsi="Arial" w:cs="Arial"/>
          <w:u w:val="single"/>
        </w:rPr>
      </w:pPr>
    </w:p>
    <w:p w14:paraId="1CF68C51" w14:textId="77777777" w:rsidR="00B47910" w:rsidRDefault="00000000">
      <w:pPr>
        <w:spacing w:after="0" w:line="300" w:lineRule="atLeast"/>
        <w:jc w:val="both"/>
        <w:rPr>
          <w:shd w:val="clear" w:color="auto" w:fill="FFFF00"/>
        </w:rPr>
      </w:pPr>
      <w:r>
        <w:rPr>
          <w:rFonts w:ascii="Arial" w:hAnsi="Arial" w:cs="Arial"/>
          <w:b/>
          <w:shd w:val="clear" w:color="auto" w:fill="FFFF00"/>
        </w:rPr>
        <w:t xml:space="preserve">Do oferty załączam </w:t>
      </w:r>
      <w:r>
        <w:rPr>
          <w:rFonts w:ascii="Arial" w:hAnsi="Arial" w:cs="Arial"/>
          <w:b/>
          <w:shd w:val="clear" w:color="auto" w:fill="FFFF00"/>
          <w:lang w:bidi="pl-PL"/>
        </w:rPr>
        <w:t>specyfikację techniczną maszyn i urządzeń lub karty katalogowe potwierdzające spełnianie wszystkich wymagań opisanych w Załączniku nr 1 do SWZ:</w:t>
      </w:r>
    </w:p>
    <w:p w14:paraId="3971C8C8" w14:textId="77777777" w:rsidR="00B47910" w:rsidRDefault="00000000">
      <w:pPr>
        <w:spacing w:after="0" w:line="300" w:lineRule="atLeast"/>
        <w:jc w:val="both"/>
      </w:pPr>
      <w:r>
        <w:rPr>
          <w:rFonts w:ascii="Arial" w:hAnsi="Arial" w:cs="Arial"/>
          <w:lang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5D3073D3" w14:textId="77777777" w:rsidR="00B47910" w:rsidRDefault="00000000">
      <w:pPr>
        <w:spacing w:after="0" w:line="300" w:lineRule="atLeast"/>
        <w:jc w:val="both"/>
      </w:pPr>
      <w:r>
        <w:rPr>
          <w:rFonts w:ascii="Arial" w:hAnsi="Arial" w:cs="Arial"/>
        </w:rPr>
        <w:t xml:space="preserve"> </w:t>
      </w:r>
    </w:p>
    <w:p w14:paraId="26D85752" w14:textId="77777777" w:rsidR="00B47910" w:rsidRDefault="00B47910">
      <w:pPr>
        <w:tabs>
          <w:tab w:val="left" w:pos="426"/>
        </w:tabs>
        <w:jc w:val="both"/>
        <w:rPr>
          <w:rFonts w:ascii="Arial" w:hAnsi="Arial" w:cs="Arial"/>
          <w:color w:val="EE0000"/>
        </w:rPr>
      </w:pPr>
    </w:p>
    <w:p w14:paraId="549AAD52" w14:textId="77777777" w:rsidR="00B47910" w:rsidRDefault="00B47910">
      <w:pPr>
        <w:tabs>
          <w:tab w:val="left" w:pos="426"/>
        </w:tabs>
        <w:jc w:val="both"/>
        <w:rPr>
          <w:rFonts w:ascii="Arial" w:hAnsi="Arial" w:cs="Arial"/>
          <w:color w:val="EE0000"/>
        </w:rPr>
      </w:pPr>
    </w:p>
    <w:p w14:paraId="4CF7F609" w14:textId="77777777" w:rsidR="00B47910" w:rsidRDefault="00000000">
      <w:pPr>
        <w:rPr>
          <w:rFonts w:ascii="Arial" w:hAnsi="Arial" w:cs="Arial"/>
        </w:rPr>
      </w:pPr>
      <w:r>
        <w:t xml:space="preserve">Data: ………………………………                                             </w:t>
      </w:r>
    </w:p>
    <w:p w14:paraId="5FA6898A" w14:textId="77777777" w:rsidR="00B47910" w:rsidRDefault="00000000">
      <w:pPr>
        <w:rPr>
          <w:rFonts w:ascii="Arial" w:hAnsi="Arial" w:cs="Arial"/>
        </w:rPr>
      </w:pPr>
      <w:r>
        <w:t xml:space="preserve">                                                        </w:t>
      </w:r>
    </w:p>
    <w:p w14:paraId="12F75DE9" w14:textId="77777777" w:rsidR="00B47910" w:rsidRDefault="00000000">
      <w:pPr>
        <w:jc w:val="center"/>
      </w:pPr>
      <w:r>
        <w:rPr>
          <w:rFonts w:ascii="Arial" w:hAnsi="Arial" w:cs="Arial"/>
          <w:color w:val="000000"/>
        </w:rPr>
        <w:t>…........................................................................…</w:t>
      </w:r>
    </w:p>
    <w:p w14:paraId="36DA60E7" w14:textId="77777777" w:rsidR="00B47910" w:rsidRDefault="00000000">
      <w:pPr>
        <w:jc w:val="center"/>
      </w:pPr>
      <w:r>
        <w:rPr>
          <w:rFonts w:ascii="Arial" w:hAnsi="Arial" w:cs="Arial"/>
          <w:color w:val="000000"/>
          <w:sz w:val="16"/>
          <w:szCs w:val="16"/>
        </w:rPr>
        <w:t xml:space="preserve">Wykonawca lub upełnomocniony przedstawiciel </w:t>
      </w:r>
    </w:p>
    <w:p w14:paraId="72C44CAA" w14:textId="77777777" w:rsidR="00B47910" w:rsidRDefault="00000000">
      <w:pPr>
        <w:jc w:val="center"/>
      </w:pPr>
      <w:r>
        <w:rPr>
          <w:rFonts w:eastAsia="Arial"/>
          <w:b/>
          <w:bCs/>
          <w:color w:val="000000"/>
          <w:sz w:val="16"/>
          <w:szCs w:val="16"/>
          <w:lang w:bidi="pl-PL"/>
        </w:rPr>
        <w:t>Kwalifikowany podpis elektroniczny</w:t>
      </w:r>
    </w:p>
    <w:sectPr w:rsidR="00B47910">
      <w:headerReference w:type="default" r:id="rId7"/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5CF98" w14:textId="77777777" w:rsidR="00DF79F7" w:rsidRDefault="00DF79F7" w:rsidP="00DB1C6E">
      <w:pPr>
        <w:spacing w:after="0" w:line="240" w:lineRule="auto"/>
      </w:pPr>
      <w:r>
        <w:separator/>
      </w:r>
    </w:p>
  </w:endnote>
  <w:endnote w:type="continuationSeparator" w:id="0">
    <w:p w14:paraId="6D612DF3" w14:textId="77777777" w:rsidR="00DF79F7" w:rsidRDefault="00DF79F7" w:rsidP="00DB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9539" w14:textId="77777777" w:rsidR="00DF79F7" w:rsidRDefault="00DF79F7" w:rsidP="00DB1C6E">
      <w:pPr>
        <w:spacing w:after="0" w:line="240" w:lineRule="auto"/>
      </w:pPr>
      <w:r>
        <w:separator/>
      </w:r>
    </w:p>
  </w:footnote>
  <w:footnote w:type="continuationSeparator" w:id="0">
    <w:p w14:paraId="2E56B6E1" w14:textId="77777777" w:rsidR="00DF79F7" w:rsidRDefault="00DF79F7" w:rsidP="00DB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8C85" w14:textId="61BBE3CE" w:rsidR="00DB1C6E" w:rsidRDefault="00DB1C6E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001F4B07" wp14:editId="1DA4A837">
          <wp:simplePos x="0" y="0"/>
          <wp:positionH relativeFrom="column">
            <wp:posOffset>1533525</wp:posOffset>
          </wp:positionH>
          <wp:positionV relativeFrom="paragraph">
            <wp:posOffset>171450</wp:posOffset>
          </wp:positionV>
          <wp:extent cx="5547360" cy="65532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539"/>
    <w:multiLevelType w:val="multilevel"/>
    <w:tmpl w:val="B2AE5D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A52F81"/>
    <w:multiLevelType w:val="multilevel"/>
    <w:tmpl w:val="6E18F68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 w16cid:durableId="184100460">
    <w:abstractNumId w:val="1"/>
  </w:num>
  <w:num w:numId="2" w16cid:durableId="30625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910"/>
    <w:rsid w:val="001A1706"/>
    <w:rsid w:val="00B47910"/>
    <w:rsid w:val="00DB1C6E"/>
    <w:rsid w:val="00D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331F"/>
  <w15:docId w15:val="{BD895212-7BA2-484A-8C88-B10ED5BF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qFormat/>
    <w:rsid w:val="00D555B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D555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AD2"/>
  </w:style>
  <w:style w:type="character" w:customStyle="1" w:styleId="StopkaZnak">
    <w:name w:val="Stopka Znak"/>
    <w:basedOn w:val="Domylnaczcionkaakapitu"/>
    <w:link w:val="Stopka"/>
    <w:uiPriority w:val="99"/>
    <w:qFormat/>
    <w:rsid w:val="00591AD2"/>
  </w:style>
  <w:style w:type="character" w:customStyle="1" w:styleId="AkapitzlistZnak">
    <w:name w:val="Akapit z listą Znak"/>
    <w:link w:val="Akapitzlist"/>
    <w:uiPriority w:val="34"/>
    <w:qFormat/>
    <w:rsid w:val="0064564F"/>
  </w:style>
  <w:style w:type="character" w:styleId="Pogrubienie">
    <w:name w:val="Strong"/>
    <w:basedOn w:val="Domylnaczcionkaakapitu"/>
    <w:uiPriority w:val="22"/>
    <w:qFormat/>
    <w:rsid w:val="009400B9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45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06DD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qFormat/>
    <w:rsid w:val="00D55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1AD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34666F"/>
    <w:pPr>
      <w:suppressAutoHyphens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267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1181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Kościelska</dc:creator>
  <dc:description/>
  <cp:lastModifiedBy>Elżbieta Kościelska</cp:lastModifiedBy>
  <cp:revision>2</cp:revision>
  <cp:lastPrinted>2025-10-20T12:38:00Z</cp:lastPrinted>
  <dcterms:created xsi:type="dcterms:W3CDTF">2026-02-03T07:03:00Z</dcterms:created>
  <dcterms:modified xsi:type="dcterms:W3CDTF">2026-02-03T07:03:00Z</dcterms:modified>
  <dc:language>pl-PL</dc:language>
</cp:coreProperties>
</file>